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208153D0" w14:textId="77777777" w:rsidR="00A52E25" w:rsidRDefault="00A52E25" w:rsidP="004F173A">
      <w:pPr>
        <w:jc w:val="center"/>
        <w:rPr>
          <w:rFonts w:ascii="Arial" w:hAnsi="Arial" w:cs="Arial"/>
          <w:color w:val="000000" w:themeColor="text1"/>
          <w:sz w:val="32"/>
          <w:szCs w:val="32"/>
          <w:shd w:val="clear" w:color="auto" w:fill="FFFFFF"/>
        </w:rPr>
      </w:pPr>
    </w:p>
    <w:p w14:paraId="6C9B6044" w14:textId="77777777" w:rsidR="00A52E25" w:rsidRDefault="00A52E25" w:rsidP="004F173A">
      <w:pPr>
        <w:jc w:val="center"/>
        <w:rPr>
          <w:rFonts w:ascii="Arial" w:hAnsi="Arial" w:cs="Arial"/>
          <w:color w:val="000000" w:themeColor="text1"/>
          <w:sz w:val="32"/>
          <w:szCs w:val="32"/>
          <w:shd w:val="clear" w:color="auto" w:fill="FFFFFF"/>
        </w:rPr>
      </w:pPr>
    </w:p>
    <w:p w14:paraId="7B0B5A88" w14:textId="77777777" w:rsidR="00A52E25" w:rsidRDefault="00A52E25" w:rsidP="004F173A">
      <w:pPr>
        <w:jc w:val="center"/>
        <w:rPr>
          <w:rFonts w:ascii="Arial" w:hAnsi="Arial" w:cs="Arial"/>
          <w:color w:val="000000" w:themeColor="text1"/>
          <w:sz w:val="32"/>
          <w:szCs w:val="32"/>
          <w:shd w:val="clear" w:color="auto" w:fill="FFFFFF"/>
        </w:rPr>
      </w:pPr>
    </w:p>
    <w:p w14:paraId="62BB1A3F" w14:textId="4A7F3492"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pStyle w:val="Title"/>
        <w:jc w:val="left"/>
        <w:rPr>
          <w:rFonts w:ascii="Arial" w:hAnsi="Arial" w:cs="Arial"/>
          <w:i/>
          <w:color w:val="FF0000"/>
          <w:sz w:val="52"/>
          <w:szCs w:val="52"/>
        </w:rPr>
      </w:pPr>
    </w:p>
    <w:p w14:paraId="45DD28DD" w14:textId="77777777" w:rsidR="00BD285A" w:rsidRPr="00250132" w:rsidRDefault="00BD285A" w:rsidP="00BD285A">
      <w:pPr>
        <w:pStyle w:val="Title"/>
        <w:jc w:val="left"/>
        <w:rPr>
          <w:rFonts w:ascii="Arial" w:hAnsi="Arial" w:cs="Arial"/>
          <w:i/>
          <w:color w:val="FF0000"/>
          <w:sz w:val="52"/>
          <w:szCs w:val="52"/>
        </w:rPr>
      </w:pPr>
      <w:r w:rsidRPr="00250132">
        <w:rPr>
          <w:rFonts w:ascii="Arial" w:hAnsi="Arial" w:cs="Arial"/>
          <w:noProof/>
          <w:sz w:val="40"/>
          <w:szCs w:val="40"/>
        </w:rPr>
        <mc:AlternateContent>
          <mc:Choice Requires="wps">
            <w:drawing>
              <wp:anchor distT="0" distB="0" distL="114300" distR="114300" simplePos="0" relativeHeight="251672064" behindDoc="0" locked="0" layoutInCell="1" allowOverlap="1" wp14:anchorId="14FA915C" wp14:editId="1F81AA12">
                <wp:simplePos x="0" y="0"/>
                <wp:positionH relativeFrom="margin">
                  <wp:posOffset>2032000</wp:posOffset>
                </wp:positionH>
                <wp:positionV relativeFrom="paragraph">
                  <wp:posOffset>82550</wp:posOffset>
                </wp:positionV>
                <wp:extent cx="2227153" cy="838200"/>
                <wp:effectExtent l="0" t="0" r="20955" b="19050"/>
                <wp:wrapNone/>
                <wp:docPr id="4" name="Text Box 4"/>
                <wp:cNvGraphicFramePr/>
                <a:graphic xmlns:a="http://schemas.openxmlformats.org/drawingml/2006/main">
                  <a:graphicData uri="http://schemas.microsoft.com/office/word/2010/wordprocessingShape">
                    <wps:wsp>
                      <wps:cNvSpPr txBox="1"/>
                      <wps:spPr>
                        <a:xfrm>
                          <a:off x="0" y="0"/>
                          <a:ext cx="2227153" cy="838200"/>
                        </a:xfrm>
                        <a:prstGeom prst="rect">
                          <a:avLst/>
                        </a:prstGeom>
                        <a:solidFill>
                          <a:schemeClr val="lt1"/>
                        </a:solidFill>
                        <a:ln w="6350">
                          <a:solidFill>
                            <a:prstClr val="black"/>
                          </a:solidFill>
                        </a:ln>
                      </wps:spPr>
                      <wps:txbx>
                        <w:txbxContent>
                          <w:p w14:paraId="3FADE9AD" w14:textId="405F362F" w:rsidR="005E72FF" w:rsidRPr="00842CDC" w:rsidRDefault="005E72FF"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5E72FF" w:rsidRDefault="005E72FF"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5E72FF" w:rsidRPr="00842CDC" w:rsidRDefault="005E72FF"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14FA915C" id="_x0000_t202" coordsize="21600,21600" o:spt="202" path="m,l,21600r21600,l21600,xe">
                <v:stroke joinstyle="miter"/>
                <v:path gradientshapeok="t" o:connecttype="rect"/>
              </v:shapetype>
              <v:shape id="Text Box 4" o:spid="_x0000_s1026" type="#_x0000_t202" style="position:absolute;margin-left:160pt;margin-top:6.5pt;width:175.35pt;height:66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" fillcolor="white [3201]" strokeweight=".5pt">
                <v:textbox>
                  <w:txbxContent>
                    <w:p w14:paraId="3FADE9AD" w14:textId="405F362F" w:rsidR="005E72FF" w:rsidRPr="00842CDC" w:rsidRDefault="005E72FF" w:rsidP="00BD285A">
                      <w:pPr>
                        <w:jc w:val="center"/>
                        <w:rPr>
                          <w:rFonts w:asciiTheme="minorHAnsi" w:hAnsiTheme="minorHAnsi"/>
                          <w:color w:val="FF0000"/>
                        </w:rPr>
                      </w:pPr>
                      <w:r w:rsidRPr="00193AD1">
                        <w:rPr>
                          <w:noProof/>
                        </w:rPr>
                        <w:drawing>
                          <wp:inline distT="0" distB="0" distL="0" distR="0" wp14:anchorId="155B3026" wp14:editId="6652E769">
                            <wp:extent cx="1603331" cy="6858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d s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2829" cy="702694"/>
                                    </a:xfrm>
                                    <a:prstGeom prst="rect">
                                      <a:avLst/>
                                    </a:prstGeom>
                                  </pic:spPr>
                                </pic:pic>
                              </a:graphicData>
                            </a:graphic>
                          </wp:inline>
                        </w:drawing>
                      </w:r>
                    </w:p>
                    <w:p w14:paraId="0DEA6B94" w14:textId="310BD874" w:rsidR="005E72FF" w:rsidRDefault="005E72FF"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5E72FF" w:rsidRPr="00842CDC" w:rsidRDefault="005E72FF"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77777777" w:rsidR="00BD285A" w:rsidRPr="00250132" w:rsidRDefault="00BD285A" w:rsidP="00BD285A">
      <w:pPr>
        <w:pStyle w:val="Title"/>
        <w:rPr>
          <w:rFonts w:ascii="Arial" w:hAnsi="Arial" w:cs="Arial"/>
          <w:i/>
          <w:color w:val="FF0000"/>
          <w:sz w:val="52"/>
          <w:szCs w:val="52"/>
        </w:rPr>
      </w:pPr>
    </w:p>
    <w:p w14:paraId="29254379" w14:textId="2ED96C27" w:rsidR="008817DE" w:rsidRPr="008817DE" w:rsidRDefault="008817DE" w:rsidP="008817DE">
      <w:pPr>
        <w:jc w:val="center"/>
        <w:rPr>
          <w:rFonts w:ascii="Cambria" w:hAnsi="Cambria" w:cs="Arial"/>
          <w:b/>
          <w:sz w:val="52"/>
          <w:szCs w:val="52"/>
        </w:rPr>
      </w:pPr>
      <w:r>
        <w:rPr>
          <w:rFonts w:ascii="Cambria" w:hAnsi="Cambria" w:cs="Arial"/>
          <w:b/>
          <w:sz w:val="52"/>
          <w:szCs w:val="52"/>
        </w:rPr>
        <w:t>IFAD Consolidated Progra</w:t>
      </w:r>
      <w:r w:rsidRPr="008817DE">
        <w:rPr>
          <w:rFonts w:ascii="Cambria" w:hAnsi="Cambria" w:cs="Arial"/>
          <w:b/>
          <w:sz w:val="52"/>
          <w:szCs w:val="52"/>
        </w:rPr>
        <w:t>m Implementation Unit</w:t>
      </w:r>
    </w:p>
    <w:p w14:paraId="793196F3" w14:textId="7735BC36" w:rsidR="00BD285A" w:rsidRPr="00250132" w:rsidRDefault="00BD285A" w:rsidP="00354DC3">
      <w:pPr>
        <w:pStyle w:val="Title"/>
        <w:rPr>
          <w:rFonts w:ascii="Arial" w:hAnsi="Arial" w:cs="Arial"/>
          <w:i/>
          <w:color w:val="FF0000"/>
          <w:sz w:val="52"/>
          <w:szCs w:val="52"/>
        </w:rPr>
      </w:pPr>
    </w:p>
    <w:p w14:paraId="7F984722" w14:textId="6E6399D6" w:rsidR="00BD285A" w:rsidRPr="00250132" w:rsidRDefault="00BD285A" w:rsidP="008817DE">
      <w:pPr>
        <w:pStyle w:val="Title"/>
        <w:jc w:val="left"/>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78E8290F"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5E72FF">
        <w:rPr>
          <w:rFonts w:ascii="Arial" w:hAnsi="Arial" w:cs="Arial"/>
          <w:bCs/>
          <w:sz w:val="40"/>
          <w:szCs w:val="40"/>
          <w:lang w:val="en-GB"/>
        </w:rPr>
        <w:t xml:space="preserve">For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5E72FF">
        <w:rPr>
          <w:rFonts w:ascii="Arial" w:hAnsi="Arial" w:cs="Arial"/>
          <w:bCs/>
          <w:sz w:val="40"/>
          <w:szCs w:val="40"/>
          <w:lang w:val="en-GB"/>
        </w:rPr>
        <w:t>s</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250132" w:rsidRDefault="00BD285A" w:rsidP="000737D4">
      <w:pPr>
        <w:jc w:val="center"/>
        <w:rPr>
          <w:rFonts w:ascii="Arial" w:hAnsi="Arial" w:cs="Arial"/>
          <w:bCs/>
          <w:sz w:val="40"/>
          <w:szCs w:val="40"/>
        </w:rPr>
      </w:pPr>
      <w:r w:rsidRPr="00250132">
        <w:rPr>
          <w:rFonts w:ascii="Arial" w:hAnsi="Arial" w:cs="Arial"/>
          <w:bCs/>
          <w:sz w:val="40"/>
          <w:szCs w:val="40"/>
          <w:lang w:val="en-GB"/>
        </w:rPr>
        <w:t>for</w:t>
      </w:r>
    </w:p>
    <w:p w14:paraId="2F8F9848" w14:textId="3602CD6D" w:rsidR="00BD285A" w:rsidRPr="008817DE" w:rsidRDefault="0011021F" w:rsidP="008817DE">
      <w:pPr>
        <w:jc w:val="center"/>
        <w:rPr>
          <w:rFonts w:ascii="Arial" w:hAnsi="Arial" w:cs="Arial"/>
          <w:b/>
          <w:sz w:val="40"/>
          <w:szCs w:val="40"/>
        </w:rPr>
      </w:pPr>
      <w:bookmarkStart w:id="0" w:name="_Hlk160641338"/>
      <w:r>
        <w:rPr>
          <w:rFonts w:ascii="Arial" w:hAnsi="Arial" w:cs="Arial"/>
          <w:b/>
          <w:bCs/>
          <w:i/>
          <w:iCs/>
          <w:sz w:val="40"/>
          <w:szCs w:val="40"/>
        </w:rPr>
        <w:t>S</w:t>
      </w:r>
      <w:r w:rsidRPr="0011021F">
        <w:rPr>
          <w:rFonts w:ascii="Arial" w:hAnsi="Arial" w:cs="Arial"/>
          <w:b/>
          <w:bCs/>
          <w:i/>
          <w:iCs/>
          <w:sz w:val="40"/>
          <w:szCs w:val="40"/>
        </w:rPr>
        <w:t>election of a service provider to conduct TRTP Mid-Term Outcome Survey</w:t>
      </w:r>
      <w:r>
        <w:rPr>
          <w:rFonts w:ascii="Arial" w:hAnsi="Arial" w:cs="Arial"/>
          <w:b/>
          <w:bCs/>
          <w:i/>
          <w:iCs/>
          <w:sz w:val="40"/>
          <w:szCs w:val="40"/>
        </w:rPr>
        <w:t xml:space="preserve"> for</w:t>
      </w:r>
      <w:r w:rsidR="008817DE" w:rsidRPr="008817DE">
        <w:rPr>
          <w:rFonts w:ascii="Arial" w:hAnsi="Arial" w:cs="Arial"/>
          <w:b/>
          <w:bCs/>
          <w:i/>
          <w:iCs/>
          <w:sz w:val="40"/>
          <w:szCs w:val="40"/>
        </w:rPr>
        <w:t xml:space="preserve"> </w:t>
      </w:r>
      <w:r>
        <w:rPr>
          <w:rFonts w:ascii="Arial" w:hAnsi="Arial" w:cs="Arial"/>
          <w:b/>
          <w:bCs/>
          <w:i/>
          <w:iCs/>
          <w:sz w:val="40"/>
          <w:szCs w:val="40"/>
        </w:rPr>
        <w:t>T</w:t>
      </w:r>
      <w:r w:rsidRPr="0011021F">
        <w:rPr>
          <w:rFonts w:ascii="Arial" w:hAnsi="Arial" w:cs="Arial"/>
          <w:b/>
          <w:bCs/>
          <w:i/>
          <w:iCs/>
          <w:sz w:val="40"/>
          <w:szCs w:val="40"/>
        </w:rPr>
        <w:t>alent Retention for Rural Transformation</w:t>
      </w:r>
      <w:r>
        <w:rPr>
          <w:rFonts w:ascii="Arial" w:hAnsi="Arial" w:cs="Arial"/>
          <w:b/>
          <w:bCs/>
          <w:i/>
          <w:iCs/>
          <w:sz w:val="40"/>
          <w:szCs w:val="40"/>
        </w:rPr>
        <w:t xml:space="preserve"> Project</w:t>
      </w:r>
      <w:r w:rsidRPr="0011021F">
        <w:rPr>
          <w:rFonts w:ascii="Arial" w:hAnsi="Arial" w:cs="Arial"/>
          <w:b/>
          <w:bCs/>
          <w:i/>
          <w:iCs/>
          <w:sz w:val="40"/>
          <w:szCs w:val="40"/>
        </w:rPr>
        <w:t xml:space="preserve">  </w:t>
      </w:r>
    </w:p>
    <w:bookmarkEnd w:id="0"/>
    <w:p w14:paraId="362B6BBE" w14:textId="78F55D5A" w:rsidR="00BD285A" w:rsidRPr="00250132" w:rsidRDefault="00BD285A" w:rsidP="00652E3C">
      <w:pPr>
        <w:rPr>
          <w:rFonts w:ascii="Arial" w:hAnsi="Arial" w:cs="Arial"/>
          <w:b/>
          <w:sz w:val="40"/>
        </w:rPr>
      </w:pPr>
    </w:p>
    <w:p w14:paraId="3AD1305D" w14:textId="77777777" w:rsidR="00BD285A" w:rsidRPr="00250132" w:rsidRDefault="00BD285A" w:rsidP="000737D4">
      <w:pPr>
        <w:jc w:val="center"/>
        <w:rPr>
          <w:rFonts w:ascii="Arial" w:hAnsi="Arial" w:cs="Arial"/>
          <w:b/>
          <w:sz w:val="40"/>
        </w:rPr>
      </w:pPr>
    </w:p>
    <w:p w14:paraId="06393F8C" w14:textId="66443016" w:rsidR="00BD285A" w:rsidRDefault="00BD285A" w:rsidP="000737D4">
      <w:pPr>
        <w:jc w:val="center"/>
        <w:rPr>
          <w:rFonts w:ascii="Arial" w:hAnsi="Arial" w:cs="Arial"/>
          <w:i/>
          <w:color w:val="FF0000"/>
          <w:sz w:val="40"/>
          <w:szCs w:val="40"/>
        </w:rPr>
      </w:pPr>
      <w:r w:rsidRPr="00250132">
        <w:rPr>
          <w:rFonts w:ascii="Arial" w:hAnsi="Arial" w:cs="Arial"/>
          <w:sz w:val="40"/>
        </w:rPr>
        <w:t>Ref No:</w:t>
      </w:r>
      <w:r w:rsidRPr="00250132">
        <w:rPr>
          <w:rFonts w:ascii="Arial" w:hAnsi="Arial" w:cs="Arial"/>
          <w:b/>
          <w:sz w:val="40"/>
        </w:rPr>
        <w:t xml:space="preserve"> </w:t>
      </w:r>
      <w:r w:rsidR="0011021F">
        <w:rPr>
          <w:rFonts w:ascii="Arial" w:hAnsi="Arial" w:cs="Arial"/>
          <w:i/>
          <w:color w:val="FF0000"/>
          <w:sz w:val="40"/>
          <w:szCs w:val="40"/>
        </w:rPr>
        <w:t>16</w:t>
      </w:r>
      <w:r w:rsidR="009D60F3">
        <w:rPr>
          <w:rFonts w:ascii="Arial" w:hAnsi="Arial" w:cs="Arial"/>
          <w:i/>
          <w:color w:val="FF0000"/>
          <w:sz w:val="40"/>
          <w:szCs w:val="40"/>
        </w:rPr>
        <w:t>/2</w:t>
      </w:r>
      <w:r w:rsidR="0011021F">
        <w:rPr>
          <w:rFonts w:ascii="Arial" w:hAnsi="Arial" w:cs="Arial"/>
          <w:i/>
          <w:color w:val="FF0000"/>
          <w:sz w:val="40"/>
          <w:szCs w:val="40"/>
        </w:rPr>
        <w:t>4</w:t>
      </w:r>
      <w:r w:rsidR="00A52E25">
        <w:rPr>
          <w:rFonts w:ascii="Arial" w:hAnsi="Arial" w:cs="Arial"/>
          <w:i/>
          <w:color w:val="FF0000"/>
          <w:sz w:val="40"/>
          <w:szCs w:val="40"/>
        </w:rPr>
        <w:t xml:space="preserve"> TRTP</w:t>
      </w:r>
    </w:p>
    <w:p w14:paraId="39A9D331" w14:textId="5F019CA8" w:rsidR="00A52E25" w:rsidRPr="00A52E25" w:rsidRDefault="0011021F" w:rsidP="000737D4">
      <w:pPr>
        <w:jc w:val="center"/>
        <w:rPr>
          <w:rFonts w:asciiTheme="minorHAnsi" w:hAnsiTheme="minorHAnsi" w:cstheme="minorHAnsi"/>
          <w:b/>
        </w:rPr>
      </w:pPr>
      <w:r w:rsidRPr="0011021F">
        <w:rPr>
          <w:rFonts w:asciiTheme="minorHAnsi" w:hAnsiTheme="minorHAnsi" w:cstheme="minorHAnsi"/>
          <w:b/>
        </w:rPr>
        <w:t>MDA-2000002242-0014-CS-QCBS</w:t>
      </w:r>
      <w:r w:rsidR="00A52E25">
        <w:rPr>
          <w:rFonts w:asciiTheme="minorHAnsi" w:hAnsiTheme="minorHAnsi" w:cstheme="minorHAnsi"/>
          <w:b/>
        </w:rPr>
        <w:t xml:space="preserve"> </w:t>
      </w:r>
    </w:p>
    <w:p w14:paraId="5D479694" w14:textId="77777777" w:rsidR="00BD285A" w:rsidRPr="00250132" w:rsidRDefault="00BD285A" w:rsidP="000737D4">
      <w:pPr>
        <w:jc w:val="center"/>
        <w:rPr>
          <w:rFonts w:ascii="Arial" w:hAnsi="Arial" w:cs="Arial"/>
          <w:b/>
          <w:sz w:val="20"/>
        </w:rPr>
      </w:pP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8F673BD" w14:textId="77777777" w:rsidR="00BD285A" w:rsidRDefault="00BD285A" w:rsidP="000737D4">
      <w:pPr>
        <w:jc w:val="center"/>
        <w:rPr>
          <w:rFonts w:ascii="Arial" w:hAnsi="Arial" w:cs="Arial"/>
          <w:bCs/>
          <w:i/>
          <w:iCs/>
          <w:color w:val="FF0000"/>
          <w:lang w:val="en-GB"/>
        </w:rPr>
      </w:pPr>
    </w:p>
    <w:p w14:paraId="158AB34C" w14:textId="77777777" w:rsidR="00A52E25" w:rsidRPr="00250132" w:rsidRDefault="00A52E25" w:rsidP="000737D4">
      <w:pPr>
        <w:jc w:val="center"/>
        <w:rPr>
          <w:rFonts w:ascii="Arial" w:hAnsi="Arial" w:cs="Arial"/>
          <w:b/>
          <w:i/>
          <w:iCs/>
          <w:lang w:val="en-GB"/>
        </w:rPr>
      </w:pPr>
    </w:p>
    <w:p w14:paraId="1F40A475" w14:textId="77777777" w:rsidR="00BD285A" w:rsidRPr="00250132" w:rsidRDefault="00BD285A" w:rsidP="00A52E25">
      <w:pPr>
        <w:rPr>
          <w:rFonts w:ascii="Arial" w:hAnsi="Arial" w:cs="Arial"/>
          <w:b/>
          <w:lang w:val="en-GB"/>
        </w:rPr>
      </w:pPr>
    </w:p>
    <w:p w14:paraId="0DF1EC15" w14:textId="44FEE1F0" w:rsidR="00BD285A" w:rsidRPr="00652E3C" w:rsidRDefault="009E2AAC" w:rsidP="00226E18">
      <w:pPr>
        <w:rPr>
          <w:rFonts w:ascii="Arial" w:hAnsi="Arial" w:cs="Arial"/>
          <w:b/>
          <w:color w:val="FF0000"/>
          <w:lang w:val="en-GB"/>
        </w:rPr>
      </w:pPr>
      <w:r w:rsidRPr="00652E3C">
        <w:rPr>
          <w:rFonts w:ascii="Arial" w:hAnsi="Arial" w:cs="Arial"/>
          <w:b/>
          <w:color w:val="FF0000"/>
          <w:lang w:val="en-GB"/>
        </w:rPr>
        <w:t>Issue</w:t>
      </w:r>
      <w:r w:rsidR="00BD285A" w:rsidRPr="00652E3C">
        <w:rPr>
          <w:rFonts w:ascii="Arial" w:hAnsi="Arial" w:cs="Arial"/>
          <w:b/>
          <w:color w:val="FF0000"/>
          <w:lang w:val="en-GB"/>
        </w:rPr>
        <w:t xml:space="preserve"> Date:</w:t>
      </w:r>
      <w:r w:rsidR="00652E3C" w:rsidRPr="00652E3C">
        <w:rPr>
          <w:rFonts w:ascii="Arial" w:hAnsi="Arial" w:cs="Arial"/>
          <w:b/>
          <w:color w:val="FF0000"/>
          <w:lang w:val="en-GB"/>
        </w:rPr>
        <w:t xml:space="preserve"> </w:t>
      </w:r>
      <w:r w:rsidR="006019A4">
        <w:rPr>
          <w:rFonts w:ascii="Arial" w:hAnsi="Arial" w:cs="Arial"/>
          <w:b/>
          <w:color w:val="FF0000"/>
          <w:lang w:val="en-GB"/>
        </w:rPr>
        <w:t>18</w:t>
      </w:r>
      <w:r w:rsidR="00652E3C" w:rsidRPr="00652E3C">
        <w:rPr>
          <w:rFonts w:ascii="Arial" w:hAnsi="Arial" w:cs="Arial"/>
          <w:b/>
          <w:color w:val="FF0000"/>
          <w:lang w:val="en-GB"/>
        </w:rPr>
        <w:t>.0</w:t>
      </w:r>
      <w:r w:rsidR="0011021F">
        <w:rPr>
          <w:rFonts w:ascii="Arial" w:hAnsi="Arial" w:cs="Arial"/>
          <w:b/>
          <w:color w:val="FF0000"/>
          <w:lang w:val="en-GB"/>
        </w:rPr>
        <w:t>3</w:t>
      </w:r>
      <w:r w:rsidR="00652E3C" w:rsidRPr="00652E3C">
        <w:rPr>
          <w:rFonts w:ascii="Arial" w:hAnsi="Arial" w:cs="Arial"/>
          <w:b/>
          <w:color w:val="FF0000"/>
          <w:lang w:val="en-GB"/>
        </w:rPr>
        <w:t>.202</w:t>
      </w:r>
      <w:r w:rsidR="0011021F">
        <w:rPr>
          <w:rFonts w:ascii="Arial" w:hAnsi="Arial" w:cs="Arial"/>
          <w:b/>
          <w:color w:val="FF0000"/>
          <w:lang w:val="en-GB"/>
        </w:rPr>
        <w:t>4</w:t>
      </w:r>
    </w:p>
    <w:p w14:paraId="6778D5A0" w14:textId="5D27D536" w:rsidR="00A41D19" w:rsidRPr="00250132" w:rsidRDefault="00BD285A" w:rsidP="00652E3C">
      <w:pPr>
        <w:jc w:val="center"/>
        <w:rPr>
          <w:rFonts w:ascii="Arial" w:hAnsi="Arial" w:cs="Arial"/>
          <w:b/>
          <w:bCs/>
          <w:spacing w:val="8"/>
          <w:sz w:val="46"/>
          <w:szCs w:val="46"/>
        </w:rPr>
      </w:pPr>
      <w:r>
        <w:rPr>
          <w:rFonts w:ascii="Arial" w:hAnsi="Arial" w:cs="Arial"/>
          <w:b/>
          <w:bCs/>
          <w:spacing w:val="8"/>
          <w:sz w:val="46"/>
          <w:szCs w:val="46"/>
        </w:rPr>
        <w:br w:type="page"/>
      </w:r>
      <w:r w:rsidR="00A41D19" w:rsidRPr="00250132">
        <w:rPr>
          <w:rFonts w:ascii="Arial" w:hAnsi="Arial" w:cs="Arial"/>
          <w:b/>
          <w:bCs/>
          <w:spacing w:val="8"/>
          <w:sz w:val="46"/>
          <w:szCs w:val="46"/>
        </w:rPr>
        <w:lastRenderedPageBreak/>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51B7EBF2"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document has been prepared by</w:t>
      </w:r>
      <w:r w:rsidR="00652E3C">
        <w:rPr>
          <w:rFonts w:ascii="Arial" w:hAnsi="Arial" w:cs="Arial"/>
          <w:spacing w:val="-2"/>
          <w:sz w:val="22"/>
          <w:szCs w:val="22"/>
        </w:rPr>
        <w:t xml:space="preserve"> </w:t>
      </w:r>
      <w:r w:rsidR="00652E3C">
        <w:rPr>
          <w:rFonts w:ascii="Arial" w:hAnsi="Arial" w:cs="Arial"/>
          <w:i/>
          <w:spacing w:val="-2"/>
          <w:sz w:val="22"/>
          <w:szCs w:val="22"/>
        </w:rPr>
        <w:t>IFAD Consolidated Program</w:t>
      </w:r>
      <w:r w:rsidR="00652E3C" w:rsidRPr="00652E3C">
        <w:rPr>
          <w:rFonts w:ascii="Arial" w:hAnsi="Arial" w:cs="Arial"/>
          <w:i/>
          <w:spacing w:val="-2"/>
          <w:sz w:val="22"/>
          <w:szCs w:val="22"/>
        </w:rPr>
        <w:t xml:space="preserve"> Implementation Unit</w:t>
      </w:r>
      <w:r w:rsidR="00652E3C" w:rsidRPr="00652E3C">
        <w:rPr>
          <w:rFonts w:ascii="Arial" w:hAnsi="Arial" w:cs="Arial"/>
          <w:spacing w:val="-2"/>
          <w:sz w:val="22"/>
          <w:szCs w:val="2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1"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652E3C">
        <w:rPr>
          <w:rFonts w:ascii="Arial" w:hAnsi="Arial" w:cs="Arial"/>
          <w:spacing w:val="-2"/>
          <w:sz w:val="22"/>
          <w:szCs w:val="22"/>
        </w:rPr>
        <w:t>QCBS</w:t>
      </w:r>
      <w:r w:rsidR="00652E3C">
        <w:rPr>
          <w:rFonts w:ascii="Arial" w:hAnsi="Arial" w:cs="Arial"/>
          <w:i/>
          <w:iCs/>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6763D093" w14:textId="77777777" w:rsidR="00357CBC" w:rsidRPr="00250132" w:rsidRDefault="00357CBC" w:rsidP="00357CBC">
      <w:pPr>
        <w:rPr>
          <w:rFonts w:ascii="Arial" w:hAnsi="Arial" w:cs="Arial"/>
          <w:spacing w:val="-2"/>
          <w:sz w:val="22"/>
          <w:szCs w:val="22"/>
        </w:rPr>
        <w:sectPr w:rsidR="00357CBC" w:rsidRPr="00250132" w:rsidSect="00E34C63">
          <w:headerReference w:type="even" r:id="rId12"/>
          <w:headerReference w:type="default" r:id="rId13"/>
          <w:footerReference w:type="even" r:id="rId14"/>
          <w:footerReference w:type="default" r:id="rId15"/>
          <w:headerReference w:type="first" r:id="rId16"/>
          <w:footerReference w:type="first" r:id="rId17"/>
          <w:pgSz w:w="11900" w:h="16820" w:code="9"/>
          <w:pgMar w:top="2347" w:right="964" w:bottom="1440" w:left="1015" w:header="709" w:footer="709" w:gutter="0"/>
          <w:pgNumType w:start="2"/>
          <w:cols w:space="708"/>
          <w:docGrid w:linePitch="360"/>
        </w:sectPr>
      </w:pPr>
    </w:p>
    <w:p w14:paraId="57D12ADE" w14:textId="77777777" w:rsidR="00250132" w:rsidRPr="00250132" w:rsidRDefault="00250132" w:rsidP="00250132">
      <w:pPr>
        <w:rPr>
          <w:rFonts w:ascii="Arial" w:hAnsi="Arial" w:cs="Arial"/>
          <w:b/>
          <w:bCs/>
          <w:kern w:val="36"/>
        </w:rPr>
      </w:pP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60C96DDF"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11021F">
        <w:rPr>
          <w:rFonts w:ascii="Arial" w:hAnsi="Arial" w:cs="Arial"/>
          <w:b/>
          <w:bCs/>
          <w:i/>
          <w:color w:val="FF0000"/>
          <w:sz w:val="32"/>
          <w:szCs w:val="32"/>
        </w:rPr>
        <w:t>16</w:t>
      </w:r>
      <w:r w:rsidR="009D60F3">
        <w:rPr>
          <w:rFonts w:ascii="Arial" w:hAnsi="Arial" w:cs="Arial"/>
          <w:b/>
          <w:bCs/>
          <w:i/>
          <w:color w:val="FF0000"/>
          <w:sz w:val="32"/>
          <w:szCs w:val="32"/>
        </w:rPr>
        <w:t>/2</w:t>
      </w:r>
      <w:r w:rsidR="0011021F">
        <w:rPr>
          <w:rFonts w:ascii="Arial" w:hAnsi="Arial" w:cs="Arial"/>
          <w:b/>
          <w:bCs/>
          <w:i/>
          <w:color w:val="FF0000"/>
          <w:sz w:val="32"/>
          <w:szCs w:val="32"/>
        </w:rPr>
        <w:t>4</w:t>
      </w:r>
      <w:r w:rsidR="0075549D">
        <w:rPr>
          <w:rFonts w:ascii="Arial" w:hAnsi="Arial" w:cs="Arial"/>
          <w:b/>
          <w:bCs/>
          <w:i/>
          <w:color w:val="FF0000"/>
          <w:sz w:val="32"/>
          <w:szCs w:val="32"/>
        </w:rPr>
        <w:t xml:space="preserve"> TRTP</w:t>
      </w:r>
    </w:p>
    <w:p w14:paraId="081033EE" w14:textId="0BD214A2" w:rsidR="00250132" w:rsidRPr="00706757" w:rsidRDefault="006019A4" w:rsidP="00706757">
      <w:pPr>
        <w:spacing w:before="120"/>
        <w:jc w:val="right"/>
        <w:rPr>
          <w:rFonts w:ascii="Arial" w:hAnsi="Arial" w:cs="Arial"/>
          <w:b/>
          <w:bCs/>
          <w:i/>
          <w:color w:val="FF0000"/>
          <w:sz w:val="32"/>
          <w:szCs w:val="32"/>
        </w:rPr>
      </w:pPr>
      <w:r>
        <w:rPr>
          <w:rFonts w:ascii="Arial" w:hAnsi="Arial" w:cs="Arial"/>
          <w:b/>
          <w:bCs/>
          <w:i/>
          <w:color w:val="FF0000"/>
          <w:sz w:val="32"/>
          <w:szCs w:val="32"/>
        </w:rPr>
        <w:t>18</w:t>
      </w:r>
      <w:r w:rsidR="00A71E10">
        <w:rPr>
          <w:rFonts w:ascii="Arial" w:hAnsi="Arial" w:cs="Arial"/>
          <w:b/>
          <w:bCs/>
          <w:i/>
          <w:color w:val="FF0000"/>
          <w:sz w:val="32"/>
          <w:szCs w:val="32"/>
        </w:rPr>
        <w:t>.0</w:t>
      </w:r>
      <w:r w:rsidR="0011021F">
        <w:rPr>
          <w:rFonts w:ascii="Arial" w:hAnsi="Arial" w:cs="Arial"/>
          <w:b/>
          <w:bCs/>
          <w:i/>
          <w:color w:val="FF0000"/>
          <w:sz w:val="32"/>
          <w:szCs w:val="32"/>
        </w:rPr>
        <w:t>3</w:t>
      </w:r>
      <w:r w:rsidR="00A71E10">
        <w:rPr>
          <w:rFonts w:ascii="Arial" w:hAnsi="Arial" w:cs="Arial"/>
          <w:b/>
          <w:bCs/>
          <w:i/>
          <w:color w:val="FF0000"/>
          <w:sz w:val="32"/>
          <w:szCs w:val="32"/>
        </w:rPr>
        <w:t>.202</w:t>
      </w:r>
      <w:r w:rsidR="0011021F">
        <w:rPr>
          <w:rFonts w:ascii="Arial" w:hAnsi="Arial" w:cs="Arial"/>
          <w:b/>
          <w:bCs/>
          <w:i/>
          <w:color w:val="FF0000"/>
          <w:sz w:val="32"/>
          <w:szCs w:val="32"/>
        </w:rPr>
        <w:t>4</w:t>
      </w:r>
    </w:p>
    <w:p w14:paraId="2200012D" w14:textId="77777777" w:rsidR="00A71E10" w:rsidRDefault="00A71E10" w:rsidP="00A71E10">
      <w:pPr>
        <w:jc w:val="center"/>
        <w:rPr>
          <w:rFonts w:ascii="Arial" w:hAnsi="Arial" w:cs="Arial"/>
          <w:b/>
          <w:bCs/>
          <w:i/>
          <w:iCs/>
          <w:sz w:val="32"/>
          <w:szCs w:val="32"/>
        </w:rPr>
      </w:pPr>
    </w:p>
    <w:p w14:paraId="10FB1259" w14:textId="0252DDBD" w:rsidR="00A71E10" w:rsidRPr="0011021F" w:rsidRDefault="0011021F" w:rsidP="0011021F">
      <w:pPr>
        <w:jc w:val="center"/>
        <w:rPr>
          <w:rFonts w:ascii="Arial" w:hAnsi="Arial" w:cs="Arial"/>
          <w:b/>
          <w:bCs/>
          <w:sz w:val="32"/>
          <w:szCs w:val="32"/>
          <w:lang w:val="en-GB"/>
        </w:rPr>
      </w:pPr>
      <w:bookmarkStart w:id="1" w:name="_Hlk160641482"/>
      <w:r w:rsidRPr="0011021F">
        <w:rPr>
          <w:rFonts w:ascii="Arial" w:hAnsi="Arial" w:cs="Arial"/>
          <w:b/>
          <w:bCs/>
          <w:sz w:val="32"/>
          <w:szCs w:val="32"/>
          <w:lang w:val="en-GB"/>
        </w:rPr>
        <w:t xml:space="preserve">Selection of a service provider to conduct TRTP Mid-Term Outcome Survey for Talent Retention for Rural Transformation Project  </w:t>
      </w:r>
    </w:p>
    <w:bookmarkEnd w:id="1"/>
    <w:p w14:paraId="132B6FC2" w14:textId="60903342" w:rsidR="00250132" w:rsidRPr="00823CC2" w:rsidRDefault="00250132" w:rsidP="009E2AAC">
      <w:pPr>
        <w:pStyle w:val="SimpleList"/>
        <w:spacing w:before="240"/>
        <w:ind w:left="540" w:hanging="540"/>
        <w:jc w:val="left"/>
        <w:rPr>
          <w:rFonts w:ascii="Arial" w:hAnsi="Arial" w:cs="Arial"/>
        </w:rPr>
      </w:pPr>
      <w:r w:rsidRPr="00823CC2">
        <w:rPr>
          <w:rFonts w:ascii="Arial" w:hAnsi="Arial" w:cs="Arial"/>
          <w:szCs w:val="24"/>
        </w:rPr>
        <w:t>The</w:t>
      </w:r>
      <w:r w:rsidR="00A71E10" w:rsidRPr="00823CC2">
        <w:rPr>
          <w:rFonts w:ascii="Arial" w:hAnsi="Arial" w:cs="Arial"/>
          <w:szCs w:val="24"/>
        </w:rPr>
        <w:t xml:space="preserve"> </w:t>
      </w:r>
      <w:r w:rsidR="00A71E10" w:rsidRPr="00823CC2">
        <w:rPr>
          <w:rFonts w:ascii="Arial" w:hAnsi="Arial" w:cs="Arial"/>
          <w:i/>
          <w:spacing w:val="-2"/>
          <w:szCs w:val="24"/>
        </w:rPr>
        <w:t>IFAD Consolidated Program Implementation Unit</w:t>
      </w:r>
      <w:r w:rsidRPr="00823CC2">
        <w:rPr>
          <w:rFonts w:ascii="Arial" w:hAnsi="Arial" w:cs="Arial"/>
          <w:szCs w:val="24"/>
        </w:rPr>
        <w:t xml:space="preserve"> has received financing from the International Fund for Agricultural Development (“the Fund” or “IFAD”) towards the cost of </w:t>
      </w:r>
      <w:r w:rsidR="00823CC2" w:rsidRPr="00823CC2">
        <w:rPr>
          <w:rFonts w:ascii="Arial" w:eastAsiaTheme="minorEastAsia" w:hAnsi="Arial" w:cs="Arial"/>
          <w:szCs w:val="24"/>
          <w:lang w:eastAsia="en-US"/>
        </w:rPr>
        <w:t>Talent Retention for Rural Transformation (TRTP)</w:t>
      </w:r>
      <w:r w:rsidRPr="00823CC2">
        <w:rPr>
          <w:rFonts w:ascii="Arial" w:hAnsi="Arial" w:cs="Arial"/>
          <w:color w:val="FF0000"/>
          <w:szCs w:val="24"/>
        </w:rPr>
        <w:t xml:space="preserve"> </w:t>
      </w:r>
      <w:r w:rsidRPr="00823CC2">
        <w:rPr>
          <w:rFonts w:ascii="Arial" w:hAnsi="Arial" w:cs="Arial"/>
          <w:szCs w:val="24"/>
        </w:rPr>
        <w:t xml:space="preserve">(“the </w:t>
      </w:r>
      <w:r w:rsidR="00C12A90" w:rsidRPr="00823CC2">
        <w:rPr>
          <w:rFonts w:ascii="Arial" w:hAnsi="Arial" w:cs="Arial"/>
          <w:szCs w:val="24"/>
        </w:rPr>
        <w:t>c</w:t>
      </w:r>
      <w:r w:rsidRPr="00823CC2">
        <w:rPr>
          <w:rFonts w:ascii="Arial" w:hAnsi="Arial" w:cs="Arial"/>
          <w:szCs w:val="24"/>
        </w:rPr>
        <w:t>lient” or “</w:t>
      </w:r>
      <w:r w:rsidR="00C12A90" w:rsidRPr="00823CC2">
        <w:rPr>
          <w:rFonts w:ascii="Arial" w:hAnsi="Arial" w:cs="Arial"/>
          <w:szCs w:val="24"/>
        </w:rPr>
        <w:t>p</w:t>
      </w:r>
      <w:r w:rsidRPr="00823CC2">
        <w:rPr>
          <w:rFonts w:ascii="Arial" w:hAnsi="Arial" w:cs="Arial"/>
          <w:szCs w:val="24"/>
        </w:rPr>
        <w:t xml:space="preserve">rocuring </w:t>
      </w:r>
      <w:r w:rsidR="009E2AAC" w:rsidRPr="00823CC2">
        <w:rPr>
          <w:rFonts w:ascii="Arial" w:hAnsi="Arial" w:cs="Arial"/>
          <w:szCs w:val="24"/>
        </w:rPr>
        <w:t>e</w:t>
      </w:r>
      <w:r w:rsidRPr="00823CC2">
        <w:rPr>
          <w:rFonts w:ascii="Arial" w:hAnsi="Arial" w:cs="Arial"/>
          <w:szCs w:val="24"/>
        </w:rPr>
        <w:t xml:space="preserve">ntity”), and intends to apply part of the proceeds for the recruitment of </w:t>
      </w:r>
      <w:r w:rsidR="00C12A90" w:rsidRPr="00823CC2">
        <w:rPr>
          <w:rFonts w:ascii="Arial" w:hAnsi="Arial" w:cs="Arial"/>
          <w:szCs w:val="24"/>
        </w:rPr>
        <w:t>c</w:t>
      </w:r>
      <w:r w:rsidRPr="00823CC2">
        <w:rPr>
          <w:rFonts w:ascii="Arial" w:hAnsi="Arial" w:cs="Arial"/>
          <w:szCs w:val="24"/>
        </w:rPr>
        <w:t xml:space="preserve">onsulting </w:t>
      </w:r>
      <w:r w:rsidR="00C12A90" w:rsidRPr="00823CC2">
        <w:rPr>
          <w:rFonts w:ascii="Arial" w:hAnsi="Arial" w:cs="Arial"/>
          <w:szCs w:val="24"/>
        </w:rPr>
        <w:t>s</w:t>
      </w:r>
      <w:r w:rsidRPr="00823CC2">
        <w:rPr>
          <w:rFonts w:ascii="Arial" w:hAnsi="Arial" w:cs="Arial"/>
          <w:szCs w:val="24"/>
        </w:rPr>
        <w:t>ervices, for which this REOI is issued</w:t>
      </w:r>
      <w:r w:rsidRPr="00823CC2">
        <w:rPr>
          <w:rFonts w:ascii="Arial" w:hAnsi="Arial" w:cs="Arial"/>
        </w:rPr>
        <w:t xml:space="preserve">. </w:t>
      </w:r>
    </w:p>
    <w:p w14:paraId="046B10DD" w14:textId="1C29D4ED"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823CC2" w:rsidRPr="00823CC2">
        <w:rPr>
          <w:rFonts w:ascii="Arial" w:hAnsi="Arial" w:cs="Arial"/>
          <w:iCs/>
        </w:rPr>
        <w:t>TRTP Project</w:t>
      </w:r>
      <w:r w:rsidR="00823CC2">
        <w:rPr>
          <w:rFonts w:ascii="Arial" w:hAnsi="Arial" w:cs="Arial"/>
          <w:iCs/>
        </w:rPr>
        <w:t>.</w:t>
      </w:r>
    </w:p>
    <w:p w14:paraId="3BAE9C43" w14:textId="48AC9ED6" w:rsidR="00250132" w:rsidRPr="00250132" w:rsidRDefault="00250132" w:rsidP="009E2AAC">
      <w:pPr>
        <w:pStyle w:val="SimpleList"/>
        <w:spacing w:before="240"/>
        <w:ind w:left="540" w:hanging="540"/>
        <w:jc w:val="left"/>
        <w:rPr>
          <w:rFonts w:ascii="Arial" w:hAnsi="Arial" w:cs="Arial"/>
          <w:szCs w:val="24"/>
        </w:rPr>
      </w:pPr>
      <w:r w:rsidRPr="00250132">
        <w:rPr>
          <w:rFonts w:ascii="Arial" w:hAnsi="Arial" w:cs="Arial"/>
        </w:rPr>
        <w:t>Th</w:t>
      </w:r>
      <w:r w:rsidR="009E2AAC">
        <w:rPr>
          <w:rFonts w:ascii="Arial" w:hAnsi="Arial" w:cs="Arial"/>
        </w:rPr>
        <w:t>is</w:t>
      </w:r>
      <w:r w:rsidRPr="00250132">
        <w:rPr>
          <w:rFonts w:ascii="Arial" w:hAnsi="Arial" w:cs="Arial"/>
        </w:rPr>
        <w:t xml:space="preserve"> </w:t>
      </w:r>
      <w:r w:rsidR="00C12A90">
        <w:rPr>
          <w:rFonts w:ascii="Arial" w:hAnsi="Arial" w:cs="Arial"/>
        </w:rPr>
        <w:t>r</w:t>
      </w:r>
      <w:r w:rsidRPr="00250132">
        <w:rPr>
          <w:rFonts w:ascii="Arial" w:hAnsi="Arial" w:cs="Arial"/>
        </w:rPr>
        <w:t xml:space="preserve">equest for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 xml:space="preserve">nterest (REOI) follows the </w:t>
      </w:r>
      <w:r w:rsidR="00C12A90">
        <w:rPr>
          <w:rFonts w:ascii="Arial" w:hAnsi="Arial" w:cs="Arial"/>
        </w:rPr>
        <w:t>g</w:t>
      </w:r>
      <w:r w:rsidRPr="00250132">
        <w:rPr>
          <w:rFonts w:ascii="Arial" w:hAnsi="Arial" w:cs="Arial"/>
        </w:rPr>
        <w:t xml:space="preserve">eneral </w:t>
      </w:r>
      <w:r w:rsidR="00C12A90">
        <w:rPr>
          <w:rFonts w:ascii="Arial" w:hAnsi="Arial" w:cs="Arial"/>
        </w:rPr>
        <w:t>p</w:t>
      </w:r>
      <w:r w:rsidRPr="00250132">
        <w:rPr>
          <w:rFonts w:ascii="Arial" w:hAnsi="Arial" w:cs="Arial"/>
        </w:rPr>
        <w:t xml:space="preserve">rocurement </w:t>
      </w:r>
      <w:r w:rsidR="00C12A90">
        <w:rPr>
          <w:rFonts w:ascii="Arial" w:hAnsi="Arial" w:cs="Arial"/>
        </w:rPr>
        <w:t>n</w:t>
      </w:r>
      <w:r w:rsidRPr="00250132">
        <w:rPr>
          <w:rFonts w:ascii="Arial" w:hAnsi="Arial" w:cs="Arial"/>
        </w:rPr>
        <w:t xml:space="preserve">otice that appeared on the </w:t>
      </w:r>
      <w:r w:rsidRPr="006019A4">
        <w:rPr>
          <w:rFonts w:ascii="Arial" w:hAnsi="Arial" w:cs="Arial"/>
          <w:color w:val="007BB8"/>
        </w:rPr>
        <w:t xml:space="preserve">IFAD website and on </w:t>
      </w:r>
      <w:r w:rsidR="006019A4" w:rsidRPr="006019A4">
        <w:rPr>
          <w:rFonts w:ascii="Arial" w:hAnsi="Arial" w:cs="Arial"/>
          <w:color w:val="007BB8"/>
        </w:rPr>
        <w:t>18.03.2024</w:t>
      </w:r>
      <w:r w:rsidRPr="006019A4">
        <w:rPr>
          <w:rFonts w:ascii="Arial" w:hAnsi="Arial" w:cs="Arial"/>
          <w:color w:val="007BB8"/>
        </w:rPr>
        <w:t xml:space="preserve"> </w:t>
      </w:r>
      <w:r w:rsidRPr="00250132">
        <w:rPr>
          <w:rFonts w:ascii="Arial" w:hAnsi="Arial" w:cs="Arial"/>
        </w:rPr>
        <w:t xml:space="preserve">The REOI was advertised in </w:t>
      </w:r>
      <w:r w:rsidR="00CD53CE" w:rsidRPr="006019A4">
        <w:rPr>
          <w:rFonts w:ascii="Arial" w:hAnsi="Arial" w:cs="Arial"/>
          <w:i/>
          <w:iCs/>
          <w:color w:val="007BB8"/>
        </w:rPr>
        <w:t xml:space="preserve">UCIP IFAD web page, Civic.md, </w:t>
      </w:r>
      <w:proofErr w:type="spellStart"/>
      <w:r w:rsidR="00CD53CE" w:rsidRPr="006019A4">
        <w:rPr>
          <w:rFonts w:ascii="Arial" w:hAnsi="Arial" w:cs="Arial"/>
          <w:i/>
          <w:iCs/>
          <w:color w:val="007BB8"/>
        </w:rPr>
        <w:t>facebook</w:t>
      </w:r>
      <w:proofErr w:type="spellEnd"/>
      <w:r w:rsidR="00CD53CE" w:rsidRPr="006019A4">
        <w:rPr>
          <w:rFonts w:ascii="Arial" w:hAnsi="Arial" w:cs="Arial"/>
          <w:i/>
          <w:iCs/>
          <w:color w:val="007BB8"/>
        </w:rPr>
        <w:t xml:space="preserve">, Instagram, </w:t>
      </w:r>
      <w:proofErr w:type="spellStart"/>
      <w:r w:rsidR="00CD53CE" w:rsidRPr="006019A4">
        <w:rPr>
          <w:rFonts w:ascii="Arial" w:hAnsi="Arial" w:cs="Arial"/>
          <w:i/>
          <w:iCs/>
          <w:color w:val="007BB8"/>
        </w:rPr>
        <w:t>Linkedin</w:t>
      </w:r>
      <w:proofErr w:type="spellEnd"/>
      <w:r w:rsidR="00CD53CE" w:rsidRPr="006019A4">
        <w:rPr>
          <w:rFonts w:ascii="Arial" w:hAnsi="Arial" w:cs="Arial"/>
          <w:i/>
          <w:iCs/>
          <w:color w:val="007BB8"/>
        </w:rPr>
        <w:t>.</w:t>
      </w:r>
      <w:r w:rsidRPr="006019A4">
        <w:rPr>
          <w:rFonts w:ascii="Arial" w:hAnsi="Arial" w:cs="Arial"/>
          <w:color w:val="007BB8"/>
        </w:rPr>
        <w:t xml:space="preserve"> </w:t>
      </w:r>
      <w:r w:rsidR="006019A4">
        <w:rPr>
          <w:rFonts w:ascii="Arial" w:hAnsi="Arial" w:cs="Arial"/>
          <w:i/>
          <w:iCs/>
          <w:color w:val="007BB8"/>
        </w:rPr>
        <w:t>On 18.03.2024</w:t>
      </w:r>
      <w:r w:rsidRPr="006019A4">
        <w:rPr>
          <w:rFonts w:ascii="Arial" w:hAnsi="Arial" w:cs="Arial"/>
          <w:color w:val="007BB8"/>
        </w:rPr>
        <w:t>.</w:t>
      </w:r>
    </w:p>
    <w:p w14:paraId="7F72FE0C" w14:textId="02C89776" w:rsidR="00250132" w:rsidRPr="00250132" w:rsidRDefault="00250132" w:rsidP="009E2AAC">
      <w:pPr>
        <w:pStyle w:val="SimpleList"/>
        <w:tabs>
          <w:tab w:val="num" w:pos="4770"/>
        </w:tabs>
        <w:spacing w:before="240"/>
        <w:ind w:left="540" w:hanging="540"/>
        <w:jc w:val="left"/>
        <w:rPr>
          <w:rFonts w:ascii="Arial" w:hAnsi="Arial" w:cs="Arial"/>
          <w:b/>
        </w:rPr>
      </w:pPr>
      <w:r w:rsidRPr="00250132">
        <w:rPr>
          <w:rFonts w:ascii="Arial" w:hAnsi="Arial" w:cs="Arial"/>
        </w:rPr>
        <w:t xml:space="preserve">The </w:t>
      </w:r>
      <w:r w:rsidR="00C12A90">
        <w:rPr>
          <w:rFonts w:ascii="Arial" w:hAnsi="Arial" w:cs="Arial"/>
        </w:rPr>
        <w:t>c</w:t>
      </w:r>
      <w:r w:rsidRPr="00250132">
        <w:rPr>
          <w:rFonts w:ascii="Arial" w:hAnsi="Arial" w:cs="Arial"/>
        </w:rPr>
        <w:t xml:space="preserve">lient now invites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to provide </w:t>
      </w:r>
      <w:r w:rsidR="00D40CB3" w:rsidRPr="00D40CB3">
        <w:rPr>
          <w:rFonts w:ascii="Arial" w:hAnsi="Arial" w:cs="Arial"/>
          <w:bCs/>
          <w:iCs/>
          <w:szCs w:val="24"/>
        </w:rPr>
        <w:t>Development of the communication strategy and implementation of the national information campaign</w:t>
      </w:r>
      <w:r w:rsidR="005E72FF">
        <w:rPr>
          <w:rFonts w:ascii="Arial" w:hAnsi="Arial" w:cs="Arial"/>
          <w:bCs/>
          <w:iCs/>
          <w:szCs w:val="24"/>
        </w:rPr>
        <w:t>.</w:t>
      </w:r>
      <w:r w:rsidR="00D40CB3" w:rsidRPr="00D40CB3">
        <w:rPr>
          <w:rFonts w:ascii="Arial" w:hAnsi="Arial" w:cs="Arial"/>
        </w:rPr>
        <w:t xml:space="preserve"> </w:t>
      </w:r>
      <w:r w:rsidRPr="00250132">
        <w:rPr>
          <w:rFonts w:ascii="Arial" w:hAnsi="Arial" w:cs="Arial"/>
        </w:rPr>
        <w:t xml:space="preserve">More details on these consulting services are provided in </w:t>
      </w:r>
      <w:r w:rsidRPr="00A52E25">
        <w:rPr>
          <w:rFonts w:ascii="Arial" w:hAnsi="Arial" w:cs="Arial"/>
        </w:rPr>
        <w:t xml:space="preserve">the </w:t>
      </w:r>
      <w:r w:rsidR="00C12A90" w:rsidRPr="00A52E25">
        <w:rPr>
          <w:rFonts w:ascii="Arial" w:hAnsi="Arial" w:cs="Arial"/>
        </w:rPr>
        <w:t>p</w:t>
      </w:r>
      <w:r w:rsidRPr="00A52E25">
        <w:rPr>
          <w:rFonts w:ascii="Arial" w:hAnsi="Arial" w:cs="Arial"/>
        </w:rPr>
        <w:t xml:space="preserve">reliminary </w:t>
      </w:r>
      <w:r w:rsidR="00C12A90" w:rsidRPr="00A52E25">
        <w:rPr>
          <w:rFonts w:ascii="Arial" w:hAnsi="Arial" w:cs="Arial"/>
        </w:rPr>
        <w:t>t</w:t>
      </w:r>
      <w:r w:rsidRPr="00A52E25">
        <w:rPr>
          <w:rFonts w:ascii="Arial" w:hAnsi="Arial" w:cs="Arial"/>
        </w:rPr>
        <w:t xml:space="preserve">erms of </w:t>
      </w:r>
      <w:r w:rsidR="00C12A90" w:rsidRPr="00A52E25">
        <w:rPr>
          <w:rFonts w:ascii="Arial" w:hAnsi="Arial" w:cs="Arial"/>
        </w:rPr>
        <w:t>r</w:t>
      </w:r>
      <w:r w:rsidRPr="00A52E25">
        <w:rPr>
          <w:rFonts w:ascii="Arial" w:hAnsi="Arial" w:cs="Arial"/>
        </w:rPr>
        <w:t xml:space="preserve">eference (TOR) attached as </w:t>
      </w:r>
      <w:r w:rsidR="009E2AAC" w:rsidRPr="00A52E25">
        <w:rPr>
          <w:rFonts w:ascii="Arial" w:hAnsi="Arial" w:cs="Arial"/>
          <w:b/>
          <w:bCs/>
        </w:rPr>
        <w:t>A</w:t>
      </w:r>
      <w:r w:rsidRPr="00A52E25">
        <w:rPr>
          <w:rFonts w:ascii="Arial" w:hAnsi="Arial" w:cs="Arial"/>
          <w:b/>
          <w:bCs/>
        </w:rPr>
        <w:t>nnex 1</w:t>
      </w:r>
      <w:r w:rsidRPr="00A52E25">
        <w:rPr>
          <w:rFonts w:ascii="Arial" w:hAnsi="Arial" w:cs="Arial"/>
        </w:rPr>
        <w:t>.</w:t>
      </w:r>
      <w:r w:rsidRPr="00A52E25">
        <w:rPr>
          <w:rFonts w:ascii="Arial" w:hAnsi="Arial" w:cs="Arial"/>
          <w:szCs w:val="24"/>
        </w:rPr>
        <w:t xml:space="preserve"> </w:t>
      </w:r>
      <w:r w:rsidRPr="00A52E25">
        <w:rPr>
          <w:rFonts w:ascii="Arial" w:hAnsi="Arial" w:cs="Arial"/>
          <w:lang w:val="en-PH"/>
        </w:rPr>
        <w:t xml:space="preserve">The </w:t>
      </w:r>
      <w:r w:rsidR="00C12A90" w:rsidRPr="00A52E25">
        <w:rPr>
          <w:rFonts w:ascii="Arial" w:hAnsi="Arial" w:cs="Arial"/>
          <w:lang w:val="en-PH"/>
        </w:rPr>
        <w:t>c</w:t>
      </w:r>
      <w:r w:rsidRPr="00A52E25">
        <w:rPr>
          <w:rFonts w:ascii="Arial" w:hAnsi="Arial" w:cs="Arial"/>
          <w:lang w:val="en-PH"/>
        </w:rPr>
        <w:t>onsultant may sub-contract</w:t>
      </w:r>
      <w:r w:rsidRPr="00250132">
        <w:rPr>
          <w:rFonts w:ascii="Arial" w:hAnsi="Arial" w:cs="Arial"/>
          <w:lang w:val="en-PH"/>
        </w:rPr>
        <w:t xml:space="preserve"> selected activities provided that said services do will not 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potential or reasonably perceived conflict of interest. A </w:t>
      </w:r>
      <w:r>
        <w:rPr>
          <w:rFonts w:ascii="Arial" w:hAnsi="Arial" w:cs="Arial"/>
          <w:szCs w:val="24"/>
        </w:rPr>
        <w:t>consultant</w:t>
      </w:r>
      <w:r w:rsidRPr="00243F87">
        <w:rPr>
          <w:rFonts w:ascii="Arial" w:hAnsi="Arial" w:cs="Arial"/>
          <w:szCs w:val="24"/>
        </w:rPr>
        <w:t xml:space="preserve"> with an actual, potential or reasonably perceived conflict of interest shall be disqualified unless otherwise explicitly approved by the Fund. A </w:t>
      </w:r>
      <w:r w:rsidR="000737D4">
        <w:rPr>
          <w:rFonts w:ascii="Arial" w:hAnsi="Arial" w:cs="Arial"/>
          <w:szCs w:val="24"/>
        </w:rPr>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w:t>
      </w:r>
      <w:r w:rsidRPr="00243F87">
        <w:rPr>
          <w:rFonts w:ascii="Arial" w:hAnsi="Arial" w:cs="Arial"/>
          <w:szCs w:val="24"/>
        </w:rPr>
        <w:lastRenderedPageBreak/>
        <w:t xml:space="preserve">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board of directors or its personnel, the Fund or its personnel, or any other individual that was, has been or might reasonably be directly or indirectly involved in any part of (</w:t>
      </w:r>
      <w:proofErr w:type="spellStart"/>
      <w:r w:rsidRPr="00243F87">
        <w:rPr>
          <w:rFonts w:ascii="Arial" w:hAnsi="Arial" w:cs="Arial"/>
          <w:szCs w:val="24"/>
        </w:rPr>
        <w:t>i</w:t>
      </w:r>
      <w:proofErr w:type="spellEnd"/>
      <w:r w:rsidRPr="00243F87">
        <w:rPr>
          <w:rFonts w:ascii="Arial" w:hAnsi="Arial" w:cs="Arial"/>
          <w:szCs w:val="24"/>
        </w:rPr>
        <w:t xml:space="preserve">)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actual, potential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54176A81"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w:t>
      </w:r>
      <w:proofErr w:type="spellStart"/>
      <w:r w:rsidR="00243F87">
        <w:rPr>
          <w:rFonts w:asciiTheme="minorBidi" w:eastAsia="SimSun" w:hAnsiTheme="minorBidi" w:cstheme="minorBidi"/>
          <w:lang w:eastAsia="zh-CN"/>
        </w:rPr>
        <w:t>i</w:t>
      </w:r>
      <w:proofErr w:type="spellEnd"/>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w:t>
      </w:r>
      <w:r w:rsidR="00243F87" w:rsidRPr="00BC00B4">
        <w:rPr>
          <w:rFonts w:asciiTheme="minorBidi" w:eastAsia="SimSun" w:hAnsiTheme="minorBidi" w:cstheme="minorBidi"/>
          <w:lang w:eastAsia="zh-CN"/>
        </w:rPr>
        <w:lastRenderedPageBreak/>
        <w:t xml:space="preserve">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CB30CA">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50C72695" w14:textId="475AACCF" w:rsidR="009D60F3" w:rsidRPr="009D60F3" w:rsidRDefault="00250132" w:rsidP="009D60F3">
      <w:pPr>
        <w:pStyle w:val="SimpleList"/>
        <w:tabs>
          <w:tab w:val="num" w:pos="5310"/>
        </w:tabs>
        <w:spacing w:before="240"/>
        <w:ind w:left="567" w:hanging="567"/>
        <w:jc w:val="left"/>
        <w:rPr>
          <w:rFonts w:ascii="Arial" w:hAnsi="Arial" w:cs="Arial"/>
        </w:rPr>
      </w:pPr>
      <w:r w:rsidRPr="00250132">
        <w:rPr>
          <w:rFonts w:ascii="Arial" w:hAnsi="Arial" w:cs="Arial"/>
          <w:b/>
        </w:rPr>
        <w:t>Procedure</w:t>
      </w:r>
      <w:r w:rsidRPr="00250132">
        <w:rPr>
          <w:rFonts w:ascii="Arial" w:hAnsi="Arial" w:cs="Arial"/>
        </w:rPr>
        <w:t xml:space="preserve">: </w:t>
      </w:r>
      <w:r w:rsidR="00C12A90">
        <w:rPr>
          <w:rFonts w:ascii="Arial" w:hAnsi="Arial" w:cs="Arial"/>
        </w:rPr>
        <w:t>t</w:t>
      </w:r>
      <w:r w:rsidRPr="00250132">
        <w:rPr>
          <w:rFonts w:ascii="Arial" w:hAnsi="Arial" w:cs="Arial"/>
        </w:rPr>
        <w:t>he selection process will be conducted using</w:t>
      </w:r>
      <w:r w:rsidR="0075549D">
        <w:rPr>
          <w:rFonts w:ascii="Arial" w:hAnsi="Arial" w:cs="Arial"/>
        </w:rPr>
        <w:t xml:space="preserve"> </w:t>
      </w:r>
      <w:r w:rsidR="0075549D" w:rsidRPr="0075549D">
        <w:rPr>
          <w:rFonts w:ascii="Arial" w:hAnsi="Arial" w:cs="Arial"/>
          <w:color w:val="FF0000"/>
        </w:rPr>
        <w:t>Quality and Cost Based Selection</w:t>
      </w:r>
      <w:r w:rsidRPr="00250132">
        <w:rPr>
          <w:rFonts w:ascii="Arial" w:hAnsi="Arial" w:cs="Arial"/>
        </w:rPr>
        <w:t xml:space="preserve"> </w:t>
      </w:r>
      <w:r w:rsidR="0075549D">
        <w:rPr>
          <w:rFonts w:ascii="Arial" w:hAnsi="Arial" w:cs="Arial"/>
        </w:rPr>
        <w:t>(</w:t>
      </w:r>
      <w:r w:rsidR="00A52E25">
        <w:rPr>
          <w:rFonts w:ascii="Arial" w:hAnsi="Arial" w:cs="Arial"/>
          <w:b/>
          <w:bCs/>
          <w:color w:val="FF0000"/>
        </w:rPr>
        <w:t>QCBS</w:t>
      </w:r>
      <w:r w:rsidR="0075549D">
        <w:rPr>
          <w:rFonts w:ascii="Arial" w:hAnsi="Arial" w:cs="Arial"/>
          <w:b/>
          <w:bCs/>
          <w:color w:val="FF0000"/>
        </w:rPr>
        <w:t>)</w:t>
      </w:r>
    </w:p>
    <w:p w14:paraId="2DBF700F" w14:textId="18F9AD6D" w:rsidR="00250132" w:rsidRDefault="00250132" w:rsidP="009E2AAC">
      <w:pPr>
        <w:pStyle w:val="SimpleList"/>
        <w:tabs>
          <w:tab w:val="num" w:pos="5310"/>
        </w:tabs>
        <w:spacing w:before="240"/>
        <w:ind w:left="567" w:hanging="567"/>
        <w:jc w:val="left"/>
        <w:rPr>
          <w:rFonts w:ascii="Arial" w:hAnsi="Arial" w:cs="Arial"/>
        </w:rPr>
      </w:pPr>
      <w:r w:rsidRPr="000737D4">
        <w:rPr>
          <w:rFonts w:ascii="Arial" w:eastAsia="Calibri" w:hAnsi="Arial" w:cs="Arial"/>
          <w:bCs/>
          <w:i/>
          <w:color w:val="FF0000"/>
          <w:szCs w:val="24"/>
          <w:lang w:val="en-PH"/>
        </w:rPr>
        <w:t xml:space="preserve"> </w:t>
      </w:r>
      <w:r w:rsidRPr="00250132">
        <w:rPr>
          <w:rFonts w:ascii="Arial" w:eastAsia="Calibri" w:hAnsi="Arial" w:cs="Arial"/>
          <w:bCs/>
          <w:iCs/>
          <w:szCs w:val="24"/>
          <w:lang w:val="en-PH"/>
        </w:rPr>
        <w:t xml:space="preserve">as laid out in the IFAD </w:t>
      </w:r>
      <w:r w:rsidR="009E2AAC">
        <w:rPr>
          <w:rFonts w:ascii="Arial" w:eastAsia="Calibri" w:hAnsi="Arial" w:cs="Arial"/>
          <w:bCs/>
          <w:iCs/>
          <w:szCs w:val="24"/>
          <w:lang w:val="en-PH"/>
        </w:rPr>
        <w:t>P</w:t>
      </w:r>
      <w:proofErr w:type="spellStart"/>
      <w:r w:rsidR="009D60F3" w:rsidRPr="00250132">
        <w:rPr>
          <w:rFonts w:ascii="Arial" w:hAnsi="Arial" w:cs="Arial"/>
        </w:rPr>
        <w:t>rocurement</w:t>
      </w:r>
      <w:proofErr w:type="spellEnd"/>
      <w:r w:rsidRPr="00250132">
        <w:rPr>
          <w:rFonts w:ascii="Arial" w:hAnsi="Arial" w:cs="Arial"/>
        </w:rPr>
        <w:t xml:space="preserve"> </w:t>
      </w:r>
      <w:r w:rsidR="009E2AAC">
        <w:rPr>
          <w:rFonts w:ascii="Arial" w:hAnsi="Arial" w:cs="Arial"/>
        </w:rPr>
        <w:t>H</w:t>
      </w:r>
      <w:r w:rsidRPr="00250132">
        <w:rPr>
          <w:rFonts w:ascii="Arial" w:hAnsi="Arial" w:cs="Arial"/>
        </w:rPr>
        <w:t xml:space="preserve">andbook that can be accessed via the IFAD website at </w:t>
      </w:r>
      <w:hyperlink r:id="rId18" w:history="1">
        <w:r w:rsidRPr="00250132">
          <w:rPr>
            <w:rStyle w:val="Hyperlink"/>
            <w:rFonts w:ascii="Arial" w:hAnsi="Arial" w:cs="Arial"/>
          </w:rPr>
          <w:t>www.ifad.org/project-procurement</w:t>
        </w:r>
      </w:hyperlink>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evaluate the EOIs using the criteria provided in </w:t>
      </w:r>
      <w:r w:rsidR="009E2AAC">
        <w:rPr>
          <w:rFonts w:ascii="Arial" w:hAnsi="Arial" w:cs="Arial"/>
          <w:b/>
          <w:bCs/>
        </w:rPr>
        <w:t>Annex</w:t>
      </w:r>
      <w:r w:rsidRPr="00250132">
        <w:rPr>
          <w:rFonts w:ascii="Arial" w:hAnsi="Arial" w:cs="Arial"/>
          <w:b/>
          <w:bCs/>
        </w:rPr>
        <w:t xml:space="preserve"> 2</w:t>
      </w:r>
      <w:r w:rsidRPr="00250132">
        <w:rPr>
          <w:rFonts w:ascii="Arial" w:hAnsi="Arial" w:cs="Arial"/>
        </w:rPr>
        <w:t xml:space="preserve">. The </w:t>
      </w:r>
      <w:r w:rsidR="000737D4">
        <w:rPr>
          <w:rFonts w:ascii="Arial" w:hAnsi="Arial" w:cs="Arial"/>
        </w:rPr>
        <w:t xml:space="preserve">shortlisted </w:t>
      </w:r>
      <w:r w:rsidR="00C12A90">
        <w:rPr>
          <w:rFonts w:ascii="Arial" w:hAnsi="Arial" w:cs="Arial"/>
        </w:rPr>
        <w:t>c</w:t>
      </w:r>
      <w:r w:rsidRPr="00250132">
        <w:rPr>
          <w:rFonts w:ascii="Arial" w:hAnsi="Arial" w:cs="Arial"/>
        </w:rPr>
        <w:t>onsultant</w:t>
      </w:r>
      <w:r w:rsidR="000737D4">
        <w:rPr>
          <w:rFonts w:ascii="Arial" w:hAnsi="Arial" w:cs="Arial"/>
        </w:rPr>
        <w:t>(s)</w:t>
      </w:r>
      <w:r w:rsidRPr="00250132">
        <w:rPr>
          <w:rFonts w:ascii="Arial" w:hAnsi="Arial" w:cs="Arial"/>
        </w:rPr>
        <w:t xml:space="preserve"> will be provided with the detailed TORs and asked to submit a detailed technical and financial offer</w:t>
      </w:r>
      <w:r w:rsidR="000737D4">
        <w:rPr>
          <w:rFonts w:ascii="Arial" w:hAnsi="Arial" w:cs="Arial"/>
        </w:rPr>
        <w:t xml:space="preserve">. </w:t>
      </w:r>
      <w:r w:rsidRPr="00250132">
        <w:rPr>
          <w:rFonts w:ascii="Arial" w:hAnsi="Arial" w:cs="Arial"/>
        </w:rPr>
        <w:t xml:space="preserve">The </w:t>
      </w:r>
      <w:r w:rsidR="00C12A90">
        <w:rPr>
          <w:rFonts w:ascii="Arial" w:hAnsi="Arial" w:cs="Arial"/>
        </w:rPr>
        <w:t>e</w:t>
      </w:r>
      <w:r w:rsidRPr="00250132">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9E2AAC">
      <w:pPr>
        <w:pStyle w:val="SimpleList"/>
        <w:spacing w:before="240"/>
        <w:ind w:left="540" w:hanging="540"/>
        <w:jc w:val="left"/>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4D30D2B8"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Any request for clarification on this EOI including the TOR should be sent via e-mail to the address below </w:t>
      </w:r>
      <w:hyperlink r:id="rId19" w:history="1">
        <w:r w:rsidR="00A33DEF" w:rsidRPr="00D731F1">
          <w:rPr>
            <w:rStyle w:val="Hyperlink"/>
            <w:rFonts w:ascii="Cambria" w:eastAsiaTheme="majorEastAsia" w:hAnsi="Cambria"/>
            <w:bCs/>
            <w:noProof/>
          </w:rPr>
          <w:t>procurement@ucipifad.md</w:t>
        </w:r>
      </w:hyperlink>
      <w:r w:rsidRPr="00250132">
        <w:rPr>
          <w:rFonts w:ascii="Arial" w:hAnsi="Arial" w:cs="Arial"/>
        </w:rPr>
        <w:t xml:space="preserve"> no later </w:t>
      </w:r>
      <w:proofErr w:type="gramStart"/>
      <w:r w:rsidRPr="00250132">
        <w:rPr>
          <w:rFonts w:ascii="Arial" w:hAnsi="Arial" w:cs="Arial"/>
        </w:rPr>
        <w:t xml:space="preserve">than </w:t>
      </w:r>
      <w:r w:rsidR="00A33DEF">
        <w:rPr>
          <w:rFonts w:ascii="Arial" w:hAnsi="Arial" w:cs="Arial"/>
          <w:i/>
          <w:iCs/>
          <w:color w:val="FF0000"/>
        </w:rPr>
        <w:t xml:space="preserve"> </w:t>
      </w:r>
      <w:r w:rsidR="006019A4" w:rsidRPr="003C6248">
        <w:rPr>
          <w:rFonts w:ascii="Arial" w:hAnsi="Arial" w:cs="Arial"/>
          <w:i/>
          <w:iCs/>
          <w:color w:val="007BB8"/>
        </w:rPr>
        <w:t>April</w:t>
      </w:r>
      <w:proofErr w:type="gramEnd"/>
      <w:r w:rsidR="006019A4" w:rsidRPr="003C6248">
        <w:rPr>
          <w:rFonts w:ascii="Arial" w:hAnsi="Arial" w:cs="Arial"/>
          <w:i/>
          <w:iCs/>
          <w:color w:val="007BB8"/>
        </w:rPr>
        <w:t xml:space="preserve"> 1</w:t>
      </w:r>
      <w:r w:rsidR="006019A4" w:rsidRPr="003C6248">
        <w:rPr>
          <w:rFonts w:ascii="Arial" w:hAnsi="Arial" w:cs="Arial"/>
          <w:i/>
          <w:iCs/>
          <w:color w:val="007BB8"/>
          <w:vertAlign w:val="superscript"/>
        </w:rPr>
        <w:t>st</w:t>
      </w:r>
      <w:r w:rsidR="006019A4" w:rsidRPr="003C6248">
        <w:rPr>
          <w:rFonts w:ascii="Arial" w:hAnsi="Arial" w:cs="Arial"/>
          <w:i/>
          <w:iCs/>
          <w:color w:val="007BB8"/>
        </w:rPr>
        <w:t>,</w:t>
      </w:r>
      <w:r w:rsidR="00A33DEF" w:rsidRPr="003C6248">
        <w:rPr>
          <w:rFonts w:ascii="Arial" w:hAnsi="Arial" w:cs="Arial"/>
          <w:i/>
          <w:iCs/>
          <w:color w:val="007BB8"/>
        </w:rPr>
        <w:t xml:space="preserve"> 202</w:t>
      </w:r>
      <w:r w:rsidR="0011021F" w:rsidRPr="003C6248">
        <w:rPr>
          <w:rFonts w:ascii="Arial" w:hAnsi="Arial" w:cs="Arial"/>
          <w:i/>
          <w:iCs/>
          <w:color w:val="007BB8"/>
        </w:rPr>
        <w:t>4</w:t>
      </w:r>
      <w:r w:rsidR="00A33DEF" w:rsidRPr="003C6248">
        <w:rPr>
          <w:rFonts w:ascii="Arial" w:hAnsi="Arial" w:cs="Arial"/>
          <w:i/>
          <w:iCs/>
          <w:color w:val="007BB8"/>
        </w:rPr>
        <w:t>, 1</w:t>
      </w:r>
      <w:r w:rsidR="0011021F" w:rsidRPr="003C6248">
        <w:rPr>
          <w:rFonts w:ascii="Arial" w:hAnsi="Arial" w:cs="Arial"/>
          <w:i/>
          <w:iCs/>
          <w:color w:val="007BB8"/>
        </w:rPr>
        <w:t>7</w:t>
      </w:r>
      <w:r w:rsidR="00A33DEF" w:rsidRPr="003C6248">
        <w:rPr>
          <w:rFonts w:ascii="Arial" w:hAnsi="Arial" w:cs="Arial"/>
          <w:i/>
          <w:iCs/>
          <w:color w:val="007BB8"/>
        </w:rPr>
        <w:t>:00 (Moldova Time</w:t>
      </w:r>
      <w:r w:rsidR="00A33DEF">
        <w:rPr>
          <w:rFonts w:ascii="Arial" w:hAnsi="Arial" w:cs="Arial"/>
          <w:i/>
          <w:iCs/>
          <w:color w:val="FF0000"/>
        </w:rPr>
        <w:t>)</w:t>
      </w:r>
      <w:r w:rsidR="005E72FF">
        <w:rPr>
          <w:rFonts w:ascii="Arial" w:hAnsi="Arial" w:cs="Arial"/>
          <w:i/>
          <w:iCs/>
          <w:color w:val="FF0000"/>
        </w:rPr>
        <w:t>.</w:t>
      </w:r>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provide responses to all clarification requests by </w:t>
      </w:r>
      <w:r w:rsidR="006019A4" w:rsidRPr="003C6248">
        <w:rPr>
          <w:rFonts w:ascii="Arial" w:hAnsi="Arial" w:cs="Arial"/>
          <w:i/>
          <w:iCs/>
          <w:color w:val="007BB8"/>
        </w:rPr>
        <w:t>April 3</w:t>
      </w:r>
      <w:r w:rsidR="006019A4" w:rsidRPr="003C6248">
        <w:rPr>
          <w:rFonts w:ascii="Arial" w:hAnsi="Arial" w:cs="Arial"/>
          <w:i/>
          <w:iCs/>
          <w:color w:val="007BB8"/>
          <w:vertAlign w:val="superscript"/>
        </w:rPr>
        <w:t>rd</w:t>
      </w:r>
      <w:r w:rsidR="006019A4" w:rsidRPr="003C6248">
        <w:rPr>
          <w:rFonts w:ascii="Arial" w:hAnsi="Arial" w:cs="Arial"/>
          <w:i/>
          <w:iCs/>
          <w:color w:val="007BB8"/>
        </w:rPr>
        <w:t>,</w:t>
      </w:r>
      <w:r w:rsidR="00A33DEF" w:rsidRPr="003C6248">
        <w:rPr>
          <w:rFonts w:ascii="Arial" w:hAnsi="Arial" w:cs="Arial"/>
          <w:i/>
          <w:iCs/>
          <w:color w:val="007BB8"/>
        </w:rPr>
        <w:t xml:space="preserve"> 202</w:t>
      </w:r>
      <w:r w:rsidR="0011021F" w:rsidRPr="003C6248">
        <w:rPr>
          <w:rFonts w:ascii="Arial" w:hAnsi="Arial" w:cs="Arial"/>
          <w:i/>
          <w:iCs/>
          <w:color w:val="007BB8"/>
        </w:rPr>
        <w:t>4</w:t>
      </w:r>
      <w:r w:rsidR="00A33DEF" w:rsidRPr="003C6248">
        <w:rPr>
          <w:rFonts w:ascii="Arial" w:hAnsi="Arial" w:cs="Arial"/>
          <w:color w:val="007BB8"/>
        </w:rPr>
        <w:t>, 1</w:t>
      </w:r>
      <w:r w:rsidR="0011021F" w:rsidRPr="003C6248">
        <w:rPr>
          <w:rFonts w:ascii="Arial" w:hAnsi="Arial" w:cs="Arial"/>
          <w:color w:val="007BB8"/>
        </w:rPr>
        <w:t>7</w:t>
      </w:r>
      <w:r w:rsidR="00A33DEF" w:rsidRPr="003C6248">
        <w:rPr>
          <w:rFonts w:ascii="Arial" w:hAnsi="Arial" w:cs="Arial"/>
          <w:color w:val="007BB8"/>
        </w:rPr>
        <w:t>:00 (Moldova Time).</w:t>
      </w:r>
    </w:p>
    <w:p w14:paraId="4C5E65D1" w14:textId="4934F05A" w:rsidR="00250132" w:rsidRPr="00055C30" w:rsidRDefault="00250132" w:rsidP="009E2AAC">
      <w:pPr>
        <w:pStyle w:val="SimpleList"/>
        <w:tabs>
          <w:tab w:val="num" w:pos="5310"/>
        </w:tabs>
        <w:spacing w:before="240"/>
        <w:ind w:left="540" w:hanging="540"/>
        <w:jc w:val="left"/>
        <w:rPr>
          <w:rFonts w:ascii="Arial" w:eastAsia="Calibri" w:hAnsi="Arial" w:cs="Arial"/>
          <w:bCs/>
          <w:color w:val="FF0000"/>
          <w:szCs w:val="24"/>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r w:rsidR="006019A4" w:rsidRPr="003C6248">
        <w:rPr>
          <w:rFonts w:ascii="Arial" w:eastAsia="Calibri" w:hAnsi="Arial" w:cs="Arial"/>
          <w:b/>
          <w:bCs/>
          <w:i/>
          <w:iCs/>
          <w:color w:val="007BB8"/>
          <w:szCs w:val="24"/>
          <w:lang w:val="en-PH"/>
        </w:rPr>
        <w:t>April 5</w:t>
      </w:r>
      <w:r w:rsidR="006019A4" w:rsidRPr="003C6248">
        <w:rPr>
          <w:rFonts w:ascii="Arial" w:eastAsia="Calibri" w:hAnsi="Arial" w:cs="Arial"/>
          <w:b/>
          <w:bCs/>
          <w:i/>
          <w:iCs/>
          <w:color w:val="007BB8"/>
          <w:szCs w:val="24"/>
          <w:vertAlign w:val="superscript"/>
          <w:lang w:val="en-PH"/>
        </w:rPr>
        <w:t>th</w:t>
      </w:r>
      <w:r w:rsidR="006019A4" w:rsidRPr="003C6248">
        <w:rPr>
          <w:rFonts w:ascii="Arial" w:eastAsia="Calibri" w:hAnsi="Arial" w:cs="Arial"/>
          <w:b/>
          <w:bCs/>
          <w:i/>
          <w:iCs/>
          <w:color w:val="007BB8"/>
          <w:szCs w:val="24"/>
          <w:lang w:val="en-PH"/>
        </w:rPr>
        <w:t>,</w:t>
      </w:r>
      <w:r w:rsidR="00055C30" w:rsidRPr="003C6248">
        <w:rPr>
          <w:rFonts w:ascii="Arial" w:eastAsia="Calibri" w:hAnsi="Arial" w:cs="Arial"/>
          <w:b/>
          <w:bCs/>
          <w:i/>
          <w:iCs/>
          <w:color w:val="007BB8"/>
          <w:szCs w:val="24"/>
          <w:lang w:val="en-PH"/>
        </w:rPr>
        <w:t xml:space="preserve"> 202</w:t>
      </w:r>
      <w:r w:rsidR="0011021F" w:rsidRPr="003C6248">
        <w:rPr>
          <w:rFonts w:ascii="Arial" w:eastAsia="Calibri" w:hAnsi="Arial" w:cs="Arial"/>
          <w:b/>
          <w:bCs/>
          <w:i/>
          <w:iCs/>
          <w:color w:val="007BB8"/>
          <w:szCs w:val="24"/>
          <w:lang w:val="en-PH"/>
        </w:rPr>
        <w:t>4</w:t>
      </w:r>
      <w:r w:rsidR="00055C30" w:rsidRPr="003C6248">
        <w:rPr>
          <w:rFonts w:ascii="Arial" w:eastAsia="Calibri" w:hAnsi="Arial" w:cs="Arial"/>
          <w:b/>
          <w:bCs/>
          <w:i/>
          <w:iCs/>
          <w:color w:val="007BB8"/>
          <w:szCs w:val="24"/>
          <w:lang w:val="en-PH"/>
        </w:rPr>
        <w:t>, 1</w:t>
      </w:r>
      <w:r w:rsidR="006019A4" w:rsidRPr="003C6248">
        <w:rPr>
          <w:rFonts w:ascii="Arial" w:eastAsia="Calibri" w:hAnsi="Arial" w:cs="Arial"/>
          <w:b/>
          <w:bCs/>
          <w:i/>
          <w:iCs/>
          <w:color w:val="007BB8"/>
          <w:szCs w:val="24"/>
          <w:lang w:val="en-PH"/>
        </w:rPr>
        <w:t>3</w:t>
      </w:r>
      <w:r w:rsidR="00055C30" w:rsidRPr="003C6248">
        <w:rPr>
          <w:rFonts w:ascii="Arial" w:eastAsia="Calibri" w:hAnsi="Arial" w:cs="Arial"/>
          <w:b/>
          <w:bCs/>
          <w:i/>
          <w:iCs/>
          <w:color w:val="007BB8"/>
          <w:szCs w:val="24"/>
          <w:lang w:val="en-PH"/>
        </w:rPr>
        <w:t>:00 (Moldova Time)</w:t>
      </w:r>
    </w:p>
    <w:p w14:paraId="6BD384BE" w14:textId="77777777" w:rsidR="00A52E25" w:rsidRDefault="00A52E25" w:rsidP="00055C30">
      <w:pPr>
        <w:pStyle w:val="SimpleList"/>
        <w:numPr>
          <w:ilvl w:val="0"/>
          <w:numId w:val="0"/>
        </w:numPr>
        <w:spacing w:before="240"/>
        <w:jc w:val="left"/>
        <w:rPr>
          <w:rFonts w:ascii="Arial" w:eastAsia="Calibri" w:hAnsi="Arial" w:cs="Arial"/>
          <w:bCs/>
          <w:color w:val="FF0000"/>
          <w:szCs w:val="24"/>
          <w:lang w:val="en-PH"/>
        </w:rPr>
      </w:pPr>
    </w:p>
    <w:p w14:paraId="0AD2F68B" w14:textId="689B5210" w:rsidR="00250132" w:rsidRPr="0011021F" w:rsidRDefault="0075549D" w:rsidP="0075549D">
      <w:pPr>
        <w:pStyle w:val="SimpleList"/>
        <w:numPr>
          <w:ilvl w:val="0"/>
          <w:numId w:val="0"/>
        </w:numPr>
        <w:spacing w:before="240"/>
        <w:jc w:val="left"/>
        <w:rPr>
          <w:rFonts w:ascii="Arial" w:hAnsi="Arial" w:cs="Arial"/>
          <w:bCs/>
          <w:szCs w:val="24"/>
          <w:lang w:val="en-GB"/>
        </w:rPr>
      </w:pPr>
      <w:r w:rsidRPr="0011021F">
        <w:rPr>
          <w:rFonts w:ascii="Arial" w:hAnsi="Arial" w:cs="Arial"/>
          <w:bCs/>
          <w:szCs w:val="24"/>
          <w:lang w:val="en-GB"/>
        </w:rPr>
        <w:t>UCIP</w:t>
      </w:r>
      <w:r w:rsidR="00055C30" w:rsidRPr="0011021F">
        <w:rPr>
          <w:rFonts w:ascii="Arial" w:hAnsi="Arial" w:cs="Arial"/>
          <w:bCs/>
          <w:szCs w:val="24"/>
          <w:lang w:val="en-GB"/>
        </w:rPr>
        <w:t xml:space="preserve"> IFAD Moldova</w:t>
      </w:r>
    </w:p>
    <w:p w14:paraId="5A48DB68" w14:textId="0814B5E1" w:rsidR="00250132" w:rsidRPr="0011021F" w:rsidRDefault="00250132"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lastRenderedPageBreak/>
        <w:t xml:space="preserve">Attn: </w:t>
      </w:r>
      <w:r w:rsidR="00055C30" w:rsidRPr="0011021F">
        <w:rPr>
          <w:rFonts w:ascii="Arial" w:hAnsi="Arial" w:cs="Arial"/>
          <w:bCs/>
          <w:szCs w:val="24"/>
          <w:lang w:val="en-GB"/>
        </w:rPr>
        <w:t>Alexandru Scurtu, Procurement Specialist</w:t>
      </w:r>
    </w:p>
    <w:p w14:paraId="3FD89FCB" w14:textId="76CB5DDC" w:rsidR="00250132" w:rsidRPr="0011021F" w:rsidRDefault="00055C30" w:rsidP="00055C30">
      <w:pPr>
        <w:pStyle w:val="SimpleList"/>
        <w:numPr>
          <w:ilvl w:val="0"/>
          <w:numId w:val="0"/>
        </w:numPr>
        <w:spacing w:line="288" w:lineRule="auto"/>
        <w:rPr>
          <w:rFonts w:ascii="Arial" w:hAnsi="Arial" w:cs="Arial"/>
          <w:bCs/>
          <w:szCs w:val="24"/>
          <w:lang w:val="en-GB"/>
        </w:rPr>
      </w:pPr>
      <w:r w:rsidRPr="0011021F">
        <w:rPr>
          <w:rFonts w:ascii="Arial" w:hAnsi="Arial" w:cs="Arial"/>
          <w:bCs/>
          <w:szCs w:val="24"/>
          <w:lang w:val="en-GB"/>
        </w:rPr>
        <w:t xml:space="preserve">Ștefan </w:t>
      </w:r>
      <w:proofErr w:type="spellStart"/>
      <w:r w:rsidRPr="0011021F">
        <w:rPr>
          <w:rFonts w:ascii="Arial" w:hAnsi="Arial" w:cs="Arial"/>
          <w:bCs/>
          <w:szCs w:val="24"/>
          <w:lang w:val="en-GB"/>
        </w:rPr>
        <w:t>cel</w:t>
      </w:r>
      <w:proofErr w:type="spellEnd"/>
      <w:r w:rsidRPr="0011021F">
        <w:rPr>
          <w:rFonts w:ascii="Arial" w:hAnsi="Arial" w:cs="Arial"/>
          <w:bCs/>
          <w:szCs w:val="24"/>
          <w:lang w:val="en-GB"/>
        </w:rPr>
        <w:t xml:space="preserve"> Mare </w:t>
      </w:r>
      <w:proofErr w:type="spellStart"/>
      <w:r w:rsidRPr="0011021F">
        <w:rPr>
          <w:rFonts w:ascii="Arial" w:hAnsi="Arial" w:cs="Arial"/>
          <w:bCs/>
          <w:szCs w:val="24"/>
          <w:lang w:val="en-GB"/>
        </w:rPr>
        <w:t>și</w:t>
      </w:r>
      <w:proofErr w:type="spellEnd"/>
      <w:r w:rsidRPr="0011021F">
        <w:rPr>
          <w:rFonts w:ascii="Arial" w:hAnsi="Arial" w:cs="Arial"/>
          <w:bCs/>
          <w:szCs w:val="24"/>
          <w:lang w:val="en-GB"/>
        </w:rPr>
        <w:t xml:space="preserve"> </w:t>
      </w:r>
      <w:proofErr w:type="spellStart"/>
      <w:r w:rsidRPr="0011021F">
        <w:rPr>
          <w:rFonts w:ascii="Arial" w:hAnsi="Arial" w:cs="Arial"/>
          <w:bCs/>
          <w:szCs w:val="24"/>
          <w:lang w:val="en-GB"/>
        </w:rPr>
        <w:t>Sfînt</w:t>
      </w:r>
      <w:proofErr w:type="spellEnd"/>
      <w:r w:rsidRPr="0011021F">
        <w:rPr>
          <w:rFonts w:ascii="Arial" w:hAnsi="Arial" w:cs="Arial"/>
          <w:bCs/>
          <w:szCs w:val="24"/>
          <w:lang w:val="en-GB"/>
        </w:rPr>
        <w:t xml:space="preserve"> bd. 162, </w:t>
      </w:r>
      <w:proofErr w:type="spellStart"/>
      <w:r w:rsidRPr="0011021F">
        <w:rPr>
          <w:rFonts w:ascii="Arial" w:hAnsi="Arial" w:cs="Arial"/>
          <w:bCs/>
          <w:szCs w:val="24"/>
          <w:lang w:val="en-GB"/>
        </w:rPr>
        <w:t>Chișinău</w:t>
      </w:r>
      <w:proofErr w:type="spellEnd"/>
      <w:r w:rsidRPr="0011021F">
        <w:rPr>
          <w:rFonts w:ascii="Arial" w:hAnsi="Arial" w:cs="Arial"/>
          <w:bCs/>
          <w:szCs w:val="24"/>
          <w:lang w:val="en-GB"/>
        </w:rPr>
        <w:t>, MD-2004</w:t>
      </w:r>
    </w:p>
    <w:p w14:paraId="17689EF5" w14:textId="420C2D40" w:rsidR="00250132" w:rsidRPr="00055C30" w:rsidRDefault="00055C30" w:rsidP="00055C30">
      <w:pPr>
        <w:pStyle w:val="SimpleList"/>
        <w:numPr>
          <w:ilvl w:val="0"/>
          <w:numId w:val="0"/>
        </w:numPr>
        <w:spacing w:line="288" w:lineRule="auto"/>
        <w:rPr>
          <w:rFonts w:ascii="Arial" w:hAnsi="Arial" w:cs="Arial"/>
          <w:i/>
          <w:iCs/>
          <w:color w:val="FF0000"/>
          <w:szCs w:val="24"/>
          <w:lang w:val="en-GB"/>
        </w:rPr>
      </w:pPr>
      <w:r>
        <w:rPr>
          <w:rFonts w:ascii="Arial" w:hAnsi="Arial" w:cs="Arial"/>
          <w:b/>
          <w:bCs/>
          <w:szCs w:val="24"/>
          <w:lang w:val="en-GB"/>
        </w:rPr>
        <w:t>T</w:t>
      </w:r>
      <w:r w:rsidR="00250132" w:rsidRPr="00250132">
        <w:rPr>
          <w:rFonts w:ascii="Arial" w:hAnsi="Arial" w:cs="Arial"/>
          <w:b/>
          <w:bCs/>
          <w:szCs w:val="24"/>
          <w:lang w:val="en-GB"/>
        </w:rPr>
        <w:t>el:</w:t>
      </w:r>
      <w:r w:rsidRPr="00055C30">
        <w:t xml:space="preserve"> </w:t>
      </w:r>
      <w:r w:rsidRPr="00055C30">
        <w:rPr>
          <w:rFonts w:ascii="Arial" w:hAnsi="Arial" w:cs="Arial"/>
          <w:bCs/>
          <w:szCs w:val="24"/>
          <w:lang w:val="en-GB"/>
        </w:rPr>
        <w:t>(022) 22-18</w:t>
      </w:r>
      <w:r w:rsidR="00A52E25">
        <w:rPr>
          <w:rFonts w:ascii="Arial" w:hAnsi="Arial" w:cs="Arial"/>
          <w:bCs/>
          <w:szCs w:val="24"/>
          <w:lang w:val="en-GB"/>
        </w:rPr>
        <w:t>-</w:t>
      </w:r>
      <w:r w:rsidRPr="00055C30">
        <w:rPr>
          <w:rFonts w:ascii="Arial" w:hAnsi="Arial" w:cs="Arial"/>
          <w:bCs/>
          <w:szCs w:val="24"/>
          <w:lang w:val="en-GB"/>
        </w:rPr>
        <w:t>80</w:t>
      </w:r>
      <w:r w:rsidR="00250132" w:rsidRPr="00055C30">
        <w:rPr>
          <w:rFonts w:ascii="Arial" w:hAnsi="Arial" w:cs="Arial"/>
          <w:bCs/>
          <w:szCs w:val="24"/>
          <w:lang w:val="en-GB"/>
        </w:rPr>
        <w:t xml:space="preserve"> </w:t>
      </w:r>
    </w:p>
    <w:p w14:paraId="23A6DEDE" w14:textId="2D70EA73" w:rsidR="00250132" w:rsidRPr="002E13A8" w:rsidRDefault="00250132" w:rsidP="00055C30">
      <w:pPr>
        <w:pStyle w:val="SimpleList"/>
        <w:numPr>
          <w:ilvl w:val="0"/>
          <w:numId w:val="0"/>
        </w:numPr>
        <w:spacing w:line="288" w:lineRule="auto"/>
        <w:rPr>
          <w:rFonts w:ascii="Arial" w:hAnsi="Arial" w:cs="Arial"/>
          <w:i/>
          <w:iCs/>
          <w:color w:val="FF0000"/>
        </w:rPr>
      </w:pPr>
      <w:r w:rsidRPr="00250132">
        <w:rPr>
          <w:rFonts w:ascii="Arial" w:hAnsi="Arial" w:cs="Arial"/>
          <w:b/>
          <w:bCs/>
          <w:szCs w:val="24"/>
          <w:lang w:val="en-GB"/>
        </w:rPr>
        <w:t xml:space="preserve">E-mail: </w:t>
      </w:r>
      <w:hyperlink r:id="rId20" w:history="1">
        <w:r w:rsidR="00055C30" w:rsidRPr="008F2A78">
          <w:rPr>
            <w:rStyle w:val="Hyperlink"/>
            <w:rFonts w:ascii="Cambria" w:hAnsi="Cambria"/>
            <w:lang w:val="en-GB"/>
          </w:rPr>
          <w:t>procurement@ucipifad.md</w:t>
        </w:r>
      </w:hyperlink>
    </w:p>
    <w:p w14:paraId="43D5B81A" w14:textId="77777777" w:rsidR="00FE66F3" w:rsidRDefault="00FE66F3" w:rsidP="00FE66F3">
      <w:pPr>
        <w:tabs>
          <w:tab w:val="num" w:pos="0"/>
        </w:tabs>
        <w:jc w:val="both"/>
        <w:rPr>
          <w:rFonts w:ascii="Arial" w:hAnsi="Arial" w:cs="Arial"/>
        </w:rPr>
      </w:pPr>
    </w:p>
    <w:p w14:paraId="26E786F7" w14:textId="412F04BE" w:rsidR="00250132" w:rsidRPr="00250132" w:rsidRDefault="00250132" w:rsidP="00FE66F3">
      <w:pPr>
        <w:tabs>
          <w:tab w:val="num" w:pos="0"/>
        </w:tabs>
        <w:jc w:val="both"/>
        <w:rPr>
          <w:rFonts w:ascii="Arial" w:hAnsi="Arial" w:cs="Arial"/>
        </w:rPr>
      </w:pPr>
      <w:r w:rsidRPr="00250132">
        <w:rPr>
          <w:rFonts w:ascii="Arial" w:hAnsi="Arial" w:cs="Arial"/>
        </w:rPr>
        <w:t>Yours sincerely,</w:t>
      </w:r>
    </w:p>
    <w:p w14:paraId="1B3178FD" w14:textId="75DAD42E" w:rsidR="00250132" w:rsidRPr="00FE66F3" w:rsidRDefault="00A52E25" w:rsidP="00FE66F3">
      <w:pPr>
        <w:jc w:val="both"/>
        <w:rPr>
          <w:rFonts w:ascii="Arial" w:hAnsi="Arial" w:cs="Arial"/>
          <w:i/>
          <w:iCs/>
          <w:lang w:val="en-GB"/>
        </w:rPr>
      </w:pPr>
      <w:proofErr w:type="spellStart"/>
      <w:r w:rsidRPr="00FE66F3">
        <w:rPr>
          <w:rFonts w:ascii="Arial" w:hAnsi="Arial" w:cs="Arial"/>
          <w:i/>
          <w:iCs/>
          <w:lang w:val="en-GB"/>
        </w:rPr>
        <w:t>Iurie</w:t>
      </w:r>
      <w:proofErr w:type="spellEnd"/>
      <w:r w:rsidRPr="00FE66F3">
        <w:rPr>
          <w:rFonts w:ascii="Arial" w:hAnsi="Arial" w:cs="Arial"/>
          <w:i/>
          <w:iCs/>
          <w:lang w:val="en-GB"/>
        </w:rPr>
        <w:t xml:space="preserve"> UȘURELU, </w:t>
      </w:r>
    </w:p>
    <w:p w14:paraId="6FBA1D61" w14:textId="0107C24A" w:rsidR="00250132" w:rsidRPr="00250132" w:rsidRDefault="00A52E25" w:rsidP="00FE66F3">
      <w:pPr>
        <w:rPr>
          <w:rFonts w:ascii="Arial" w:hAnsi="Arial" w:cs="Arial"/>
          <w:b/>
          <w:bCs/>
          <w:lang w:val="en-GB"/>
        </w:rPr>
      </w:pPr>
      <w:r w:rsidRPr="00FE66F3">
        <w:rPr>
          <w:rFonts w:ascii="Arial" w:hAnsi="Arial" w:cs="Arial"/>
          <w:i/>
          <w:iCs/>
          <w:lang w:val="en-GB"/>
        </w:rPr>
        <w:t xml:space="preserve">Dir. </w:t>
      </w:r>
      <w:r w:rsidR="0075549D">
        <w:rPr>
          <w:rFonts w:ascii="Arial" w:hAnsi="Arial" w:cs="Arial"/>
          <w:i/>
          <w:iCs/>
          <w:lang w:val="en-GB"/>
        </w:rPr>
        <w:t>UCIP</w:t>
      </w:r>
      <w:r w:rsidR="00055C30" w:rsidRPr="00FE66F3">
        <w:rPr>
          <w:rFonts w:ascii="Arial" w:hAnsi="Arial" w:cs="Arial"/>
          <w:i/>
          <w:iCs/>
          <w:lang w:val="en-GB"/>
        </w:rPr>
        <w:t xml:space="preserve"> IFAD Moldova</w:t>
      </w:r>
      <w:r w:rsidR="00250132" w:rsidRPr="00250132">
        <w:rPr>
          <w:rFonts w:ascii="Arial" w:hAnsi="Arial" w:cs="Arial"/>
          <w:b/>
          <w:bCs/>
          <w:lang w:val="en-GB"/>
        </w:rPr>
        <w:br w:type="page"/>
      </w:r>
    </w:p>
    <w:p w14:paraId="0DEC32DB" w14:textId="77777777" w:rsidR="005F71FC" w:rsidRDefault="00250132" w:rsidP="00706757">
      <w:pPr>
        <w:spacing w:before="120" w:after="120"/>
        <w:jc w:val="center"/>
        <w:outlineLvl w:val="0"/>
        <w:rPr>
          <w:rFonts w:ascii="Arial" w:hAnsi="Arial" w:cs="Arial"/>
          <w:b/>
          <w:sz w:val="32"/>
          <w:szCs w:val="32"/>
          <w:lang w:val="en-GB"/>
        </w:rPr>
      </w:pPr>
      <w:bookmarkStart w:id="2" w:name="_Toc191882775"/>
      <w:bookmarkStart w:id="3" w:name="_Toc192129741"/>
      <w:bookmarkStart w:id="4" w:name="_Toc193002169"/>
      <w:bookmarkStart w:id="5" w:name="_Toc193002309"/>
      <w:bookmarkStart w:id="6" w:name="_Toc198097369"/>
      <w:bookmarkStart w:id="7" w:name="_Toc202785770"/>
      <w:bookmarkStart w:id="8" w:name="_Toc202787322"/>
      <w:bookmarkStart w:id="9" w:name="_Toc202841167"/>
      <w:bookmarkStart w:id="10" w:name="_Toc228179381"/>
      <w:bookmarkStart w:id="11" w:name="_Toc338342778"/>
      <w:r w:rsidRPr="00706757">
        <w:rPr>
          <w:rFonts w:ascii="Arial" w:hAnsi="Arial" w:cs="Arial"/>
          <w:b/>
          <w:sz w:val="32"/>
          <w:szCs w:val="32"/>
          <w:lang w:val="en-GB"/>
        </w:rPr>
        <w:lastRenderedPageBreak/>
        <w:t>Form</w:t>
      </w:r>
      <w:bookmarkEnd w:id="2"/>
      <w:bookmarkEnd w:id="3"/>
      <w:bookmarkEnd w:id="4"/>
      <w:bookmarkEnd w:id="5"/>
      <w:bookmarkEnd w:id="6"/>
      <w:bookmarkEnd w:id="7"/>
      <w:bookmarkEnd w:id="8"/>
      <w:bookmarkEnd w:id="9"/>
      <w:bookmarkEnd w:id="10"/>
      <w:r w:rsidRPr="00706757">
        <w:rPr>
          <w:rFonts w:ascii="Arial" w:hAnsi="Arial" w:cs="Arial"/>
          <w:b/>
          <w:sz w:val="32"/>
          <w:szCs w:val="32"/>
          <w:lang w:val="en-GB"/>
        </w:rPr>
        <w:t xml:space="preserve"> EOI-1</w:t>
      </w:r>
      <w:bookmarkEnd w:id="11"/>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7372FC">
      <w:pPr>
        <w:pStyle w:val="BSFBulleted"/>
        <w:numPr>
          <w:ilvl w:val="0"/>
          <w:numId w:val="5"/>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1"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7372FC">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7372FC">
      <w:pPr>
        <w:pStyle w:val="BSFBulleted"/>
        <w:numPr>
          <w:ilvl w:val="0"/>
          <w:numId w:val="5"/>
        </w:numPr>
        <w:spacing w:before="240"/>
        <w:jc w:val="both"/>
        <w:rPr>
          <w:rFonts w:ascii="Arial" w:hAnsi="Arial" w:cs="Arial"/>
          <w:color w:val="000000"/>
        </w:rPr>
      </w:pPr>
      <w:r w:rsidRPr="0060208E">
        <w:rPr>
          <w:rFonts w:ascii="Arial" w:hAnsi="Arial" w:cs="Arial"/>
          <w:szCs w:val="24"/>
        </w:rPr>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60208E">
        <w:rPr>
          <w:rFonts w:ascii="Arial" w:hAnsi="Arial" w:cs="Arial"/>
          <w:szCs w:val="24"/>
        </w:rPr>
        <w:lastRenderedPageBreak/>
        <w:t xml:space="preserve">to </w:t>
      </w:r>
      <w:hyperlink r:id="rId22"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7372FC">
      <w:pPr>
        <w:pStyle w:val="BSFBulleted"/>
        <w:numPr>
          <w:ilvl w:val="0"/>
          <w:numId w:val="5"/>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7372FC">
      <w:pPr>
        <w:pStyle w:val="ListParagraph"/>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7372FC">
      <w:pPr>
        <w:pStyle w:val="BSFBulleted"/>
        <w:numPr>
          <w:ilvl w:val="0"/>
          <w:numId w:val="5"/>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75549D">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75549D">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75549D">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75549D">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76E99953" w14:textId="77777777" w:rsidR="0075549D" w:rsidRDefault="0075549D" w:rsidP="00F600FF">
      <w:pPr>
        <w:pStyle w:val="HeadingThree"/>
        <w:outlineLvl w:val="1"/>
        <w:rPr>
          <w:rFonts w:ascii="Arial" w:hAnsi="Arial" w:cs="Arial"/>
          <w:sz w:val="32"/>
          <w:szCs w:val="32"/>
          <w:lang w:val="en-US"/>
        </w:rPr>
      </w:pPr>
      <w:bookmarkStart w:id="12" w:name="_Toc202785772"/>
      <w:bookmarkStart w:id="13" w:name="_Toc202787324"/>
      <w:bookmarkStart w:id="14" w:name="_Toc421026077"/>
      <w:bookmarkStart w:id="15" w:name="_Toc428437565"/>
      <w:bookmarkStart w:id="16" w:name="_Toc428443398"/>
      <w:bookmarkStart w:id="17" w:name="_Toc434935893"/>
      <w:bookmarkStart w:id="18" w:name="_Toc442272048"/>
      <w:bookmarkStart w:id="19" w:name="_Toc442272251"/>
      <w:bookmarkStart w:id="20" w:name="_Toc442273007"/>
      <w:bookmarkStart w:id="21" w:name="_Toc442280163"/>
      <w:bookmarkStart w:id="22" w:name="_Toc442280556"/>
      <w:bookmarkStart w:id="23" w:name="_Toc442280685"/>
      <w:bookmarkStart w:id="24" w:name="_Toc444789241"/>
      <w:bookmarkStart w:id="25" w:name="_Toc444844560"/>
      <w:bookmarkStart w:id="26" w:name="_Toc447548191"/>
      <w:bookmarkStart w:id="27" w:name="_Toc447549507"/>
    </w:p>
    <w:p w14:paraId="01DEE9A4" w14:textId="567C3AD3" w:rsidR="00250132" w:rsidRPr="00706757" w:rsidRDefault="00250132" w:rsidP="00F600FF">
      <w:pPr>
        <w:pStyle w:val="HeadingThree"/>
        <w:outlineLvl w:val="1"/>
        <w:rPr>
          <w:rFonts w:ascii="Arial" w:hAnsi="Arial" w:cs="Arial"/>
          <w:sz w:val="32"/>
          <w:szCs w:val="32"/>
          <w:u w:val="single"/>
          <w:lang w:val="en-US"/>
        </w:rPr>
      </w:pPr>
      <w:r w:rsidRPr="00706757">
        <w:rPr>
          <w:rFonts w:ascii="Arial" w:hAnsi="Arial" w:cs="Arial"/>
          <w:sz w:val="32"/>
          <w:szCs w:val="32"/>
          <w:lang w:val="en-US"/>
        </w:rPr>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75549D">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75549D">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75549D">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75549D">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75549D">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75549D">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75549D">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75549D">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75549D">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75549D">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75549D">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75549D">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75549D">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75549D">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75549D">
            <w:pPr>
              <w:rPr>
                <w:rFonts w:ascii="Arial" w:hAnsi="Arial" w:cs="Arial"/>
                <w:sz w:val="22"/>
                <w:szCs w:val="22"/>
              </w:rPr>
            </w:pPr>
            <w:r w:rsidRPr="000737D4">
              <w:rPr>
                <w:rFonts w:ascii="Arial" w:hAnsi="Arial" w:cs="Arial"/>
                <w:sz w:val="22"/>
                <w:szCs w:val="22"/>
              </w:rPr>
              <w:t>Country(</w:t>
            </w:r>
            <w:proofErr w:type="spellStart"/>
            <w:r w:rsidRPr="000737D4">
              <w:rPr>
                <w:rFonts w:ascii="Arial" w:hAnsi="Arial" w:cs="Arial"/>
                <w:sz w:val="22"/>
                <w:szCs w:val="22"/>
              </w:rPr>
              <w:t>ies</w:t>
            </w:r>
            <w:proofErr w:type="spellEnd"/>
            <w:r w:rsidRPr="000737D4">
              <w:rPr>
                <w:rFonts w:ascii="Arial" w:hAnsi="Arial" w:cs="Arial"/>
                <w:sz w:val="22"/>
                <w:szCs w:val="22"/>
              </w:rPr>
              <w:t xml:space="preserve">)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75549D">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75549D">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75549D">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75549D">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75549D">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75549D">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75549D">
            <w:pPr>
              <w:rPr>
                <w:rFonts w:ascii="Arial" w:hAnsi="Arial" w:cs="Arial"/>
                <w:sz w:val="22"/>
                <w:szCs w:val="22"/>
              </w:rPr>
            </w:pPr>
            <w:r w:rsidRPr="000737D4">
              <w:rPr>
                <w:rFonts w:ascii="Arial" w:hAnsi="Arial" w:cs="Arial"/>
                <w:sz w:val="22"/>
                <w:szCs w:val="22"/>
              </w:rPr>
              <w:lastRenderedPageBreak/>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75549D">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75549D">
            <w:pPr>
              <w:pStyle w:val="ListParagraph"/>
              <w:ind w:left="0"/>
              <w:rPr>
                <w:rFonts w:ascii="Arial" w:hAnsi="Arial" w:cs="Arial"/>
                <w:sz w:val="22"/>
                <w:szCs w:val="22"/>
              </w:rPr>
            </w:pPr>
            <w:r w:rsidRPr="000737D4">
              <w:rPr>
                <w:rFonts w:ascii="Arial" w:hAnsi="Arial" w:cs="Arial"/>
                <w:sz w:val="22"/>
                <w:szCs w:val="22"/>
              </w:rPr>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75549D">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7372FC">
            <w:pPr>
              <w:pStyle w:val="ListParagraph"/>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75549D">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75549D">
            <w:pPr>
              <w:rPr>
                <w:rFonts w:ascii="Arial" w:hAnsi="Arial" w:cs="Arial"/>
                <w:sz w:val="22"/>
                <w:szCs w:val="22"/>
              </w:rPr>
            </w:pPr>
            <w:r w:rsidRPr="000737D4">
              <w:rPr>
                <w:rFonts w:ascii="Arial" w:hAnsi="Arial" w:cs="Arial"/>
                <w:sz w:val="22"/>
                <w:szCs w:val="22"/>
              </w:rPr>
              <w:t xml:space="preserve">Any other information </w:t>
            </w:r>
            <w:proofErr w:type="gramStart"/>
            <w:r w:rsidRPr="000737D4">
              <w:rPr>
                <w:rFonts w:ascii="Arial" w:hAnsi="Arial" w:cs="Arial"/>
                <w:sz w:val="22"/>
                <w:szCs w:val="22"/>
              </w:rPr>
              <w:t>that  the</w:t>
            </w:r>
            <w:proofErr w:type="gramEnd"/>
            <w:r w:rsidRPr="000737D4">
              <w:rPr>
                <w:rFonts w:ascii="Arial" w:hAnsi="Arial" w:cs="Arial"/>
                <w:sz w:val="22"/>
                <w:szCs w:val="22"/>
              </w:rPr>
              <w:t xml:space="preserve"> consultant would like to add:</w:t>
            </w:r>
          </w:p>
          <w:p w14:paraId="05077EA3" w14:textId="77777777" w:rsidR="008B28AC" w:rsidRPr="000737D4" w:rsidRDefault="008B28AC" w:rsidP="0075549D">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75549D">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E34C63">
          <w:headerReference w:type="default" r:id="rId23"/>
          <w:footerReference w:type="default" r:id="rId24"/>
          <w:headerReference w:type="first" r:id="rId25"/>
          <w:footerReference w:type="first" r:id="rId26"/>
          <w:pgSz w:w="11900" w:h="16820" w:code="9"/>
          <w:pgMar w:top="2160"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28" w:name="_Toc202785773"/>
      <w:bookmarkStart w:id="29" w:name="_Toc202787325"/>
      <w:bookmarkStart w:id="30" w:name="_Toc421026078"/>
      <w:bookmarkStart w:id="31" w:name="_Toc428437566"/>
      <w:bookmarkStart w:id="32" w:name="_Toc428443399"/>
      <w:bookmarkStart w:id="33" w:name="_Toc434935894"/>
      <w:bookmarkStart w:id="34" w:name="_Toc442272049"/>
      <w:bookmarkStart w:id="35" w:name="_Toc442272252"/>
      <w:bookmarkStart w:id="36" w:name="_Toc442273008"/>
      <w:bookmarkStart w:id="37" w:name="_Toc442280164"/>
      <w:bookmarkStart w:id="38" w:name="_Toc442280557"/>
      <w:bookmarkStart w:id="39" w:name="_Toc442280686"/>
      <w:bookmarkStart w:id="40" w:name="_Toc444789242"/>
      <w:bookmarkStart w:id="41" w:name="_Toc444844561"/>
      <w:bookmarkStart w:id="42" w:name="_Toc447548192"/>
      <w:bookmarkStart w:id="43"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75549D">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75549D">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75549D">
            <w:pPr>
              <w:pStyle w:val="Text"/>
              <w:rPr>
                <w:rFonts w:ascii="Arial" w:hAnsi="Arial" w:cs="Arial"/>
                <w:sz w:val="22"/>
                <w:szCs w:val="22"/>
              </w:rPr>
            </w:pPr>
          </w:p>
        </w:tc>
        <w:tc>
          <w:tcPr>
            <w:tcW w:w="7080" w:type="dxa"/>
          </w:tcPr>
          <w:p w14:paraId="399317C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75549D">
            <w:pPr>
              <w:pStyle w:val="Text"/>
              <w:rPr>
                <w:rFonts w:ascii="Arial" w:hAnsi="Arial" w:cs="Arial"/>
                <w:sz w:val="22"/>
                <w:szCs w:val="22"/>
              </w:rPr>
            </w:pPr>
          </w:p>
          <w:p w14:paraId="011BB8AD" w14:textId="77777777" w:rsidR="00250132" w:rsidRPr="00C12A90" w:rsidRDefault="00250132" w:rsidP="0075549D">
            <w:pPr>
              <w:pStyle w:val="Text"/>
              <w:rPr>
                <w:rFonts w:ascii="Arial" w:hAnsi="Arial" w:cs="Arial"/>
                <w:sz w:val="22"/>
                <w:szCs w:val="22"/>
              </w:rPr>
            </w:pPr>
          </w:p>
        </w:tc>
        <w:tc>
          <w:tcPr>
            <w:tcW w:w="7080" w:type="dxa"/>
          </w:tcPr>
          <w:p w14:paraId="1F888284"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75549D">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75549D">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75549D">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44" w:name="_Toc447548194"/>
      <w:bookmarkStart w:id="45" w:name="_Toc447549510"/>
    </w:p>
    <w:bookmarkEnd w:id="44"/>
    <w:bookmarkEnd w:id="45"/>
    <w:p w14:paraId="62F4395E" w14:textId="59A005AE" w:rsidR="00BB7444" w:rsidRDefault="00BB7444">
      <w:pPr>
        <w:rPr>
          <w:rFonts w:ascii="Arial" w:hAnsi="Arial" w:cs="Arial"/>
          <w:b/>
          <w:bCs/>
        </w:rPr>
        <w:sectPr w:rsidR="00BB7444" w:rsidSect="00E34C63">
          <w:headerReference w:type="default" r:id="rId27"/>
          <w:footerReference w:type="default" r:id="rId28"/>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7DF8E09D" w14:textId="77777777" w:rsidR="00A35DAA" w:rsidRDefault="00250132" w:rsidP="00A35DAA">
      <w:pPr>
        <w:spacing w:before="120"/>
        <w:jc w:val="center"/>
        <w:rPr>
          <w:rFonts w:ascii="Cambria" w:hAnsi="Cambria" w:cs="Arial"/>
          <w:spacing w:val="-2"/>
          <w:sz w:val="22"/>
          <w:szCs w:val="22"/>
          <w:lang w:eastAsia="ru-RU"/>
        </w:rPr>
      </w:pPr>
      <w:r w:rsidRPr="005F71FC">
        <w:rPr>
          <w:rFonts w:ascii="Arial" w:eastAsia="Calibri" w:hAnsi="Arial" w:cs="Arial"/>
          <w:b/>
          <w:sz w:val="32"/>
          <w:szCs w:val="32"/>
          <w:u w:val="single"/>
          <w:lang w:val="en-PH"/>
        </w:rPr>
        <w:t xml:space="preserve"> TERMS OF REFERENCE</w:t>
      </w:r>
    </w:p>
    <w:p w14:paraId="28ADBFD6" w14:textId="1D0FB0A8" w:rsidR="00A53B3A" w:rsidRPr="00A53B3A" w:rsidRDefault="00A53B3A" w:rsidP="00A35DAA">
      <w:pPr>
        <w:spacing w:before="120"/>
        <w:jc w:val="center"/>
        <w:rPr>
          <w:rFonts w:ascii="Arial" w:eastAsia="Calibri" w:hAnsi="Arial" w:cs="Arial"/>
          <w:b/>
          <w:sz w:val="32"/>
          <w:szCs w:val="32"/>
          <w:u w:val="single"/>
          <w:lang w:val="en-PH"/>
        </w:rPr>
      </w:pPr>
      <w:r w:rsidRPr="00A53B3A">
        <w:rPr>
          <w:rFonts w:ascii="Cambria" w:hAnsi="Cambria" w:cs="Arial"/>
          <w:b/>
          <w:sz w:val="22"/>
          <w:szCs w:val="22"/>
        </w:rPr>
        <w:t>Terms of Reference (</w:t>
      </w:r>
      <w:proofErr w:type="spellStart"/>
      <w:r w:rsidRPr="00A53B3A">
        <w:rPr>
          <w:rFonts w:ascii="Cambria" w:hAnsi="Cambria" w:cs="Arial"/>
          <w:b/>
          <w:sz w:val="22"/>
          <w:szCs w:val="22"/>
        </w:rPr>
        <w:t>ToR</w:t>
      </w:r>
      <w:proofErr w:type="spellEnd"/>
      <w:r w:rsidRPr="00A53B3A">
        <w:rPr>
          <w:rFonts w:ascii="Cambria" w:hAnsi="Cambria" w:cs="Arial"/>
          <w:b/>
          <w:sz w:val="22"/>
          <w:szCs w:val="22"/>
        </w:rPr>
        <w:t>)</w:t>
      </w:r>
    </w:p>
    <w:p w14:paraId="2CA537E1" w14:textId="77777777" w:rsidR="00A53B3A" w:rsidRPr="00A53B3A" w:rsidRDefault="00A53B3A" w:rsidP="00A53B3A">
      <w:pPr>
        <w:spacing w:after="200" w:line="276" w:lineRule="auto"/>
        <w:jc w:val="center"/>
        <w:rPr>
          <w:rFonts w:ascii="Cambria" w:hAnsi="Cambria" w:cs="Arial"/>
          <w:b/>
          <w:sz w:val="22"/>
          <w:szCs w:val="22"/>
          <w:lang w:eastAsia="ru-RU"/>
        </w:rPr>
      </w:pPr>
      <w:r w:rsidRPr="00A53B3A">
        <w:rPr>
          <w:rFonts w:ascii="Cambria" w:hAnsi="Cambria" w:cs="Arial"/>
          <w:b/>
          <w:bCs/>
          <w:i/>
          <w:sz w:val="22"/>
          <w:szCs w:val="22"/>
        </w:rPr>
        <w:t>TRTP</w:t>
      </w:r>
      <w:r w:rsidRPr="00A53B3A">
        <w:rPr>
          <w:rFonts w:ascii="Cambria" w:hAnsi="Cambria" w:cs="Arial"/>
          <w:i/>
          <w:sz w:val="22"/>
          <w:szCs w:val="22"/>
        </w:rPr>
        <w:t xml:space="preserve"> </w:t>
      </w:r>
      <w:r w:rsidRPr="00A53B3A">
        <w:rPr>
          <w:rFonts w:ascii="Cambria" w:hAnsi="Cambria" w:cs="Arial"/>
          <w:b/>
          <w:bCs/>
          <w:i/>
          <w:sz w:val="22"/>
          <w:szCs w:val="22"/>
        </w:rPr>
        <w:t>Mid-Term Outcome Survey</w:t>
      </w:r>
      <w:r w:rsidRPr="00A53B3A">
        <w:rPr>
          <w:rFonts w:ascii="Cambria" w:hAnsi="Cambria" w:cs="Arial"/>
          <w:b/>
          <w:sz w:val="22"/>
          <w:szCs w:val="22"/>
        </w:rPr>
        <w:t xml:space="preserve"> </w:t>
      </w:r>
    </w:p>
    <w:p w14:paraId="595D82FC" w14:textId="77777777" w:rsidR="00A53B3A" w:rsidRPr="00A53B3A" w:rsidRDefault="00A53B3A" w:rsidP="00A53B3A">
      <w:pPr>
        <w:jc w:val="center"/>
        <w:rPr>
          <w:rFonts w:ascii="Cambria" w:hAnsi="Cambria" w:cs="Arial"/>
          <w:b/>
          <w:spacing w:val="-2"/>
          <w:sz w:val="22"/>
          <w:szCs w:val="22"/>
        </w:rPr>
      </w:pPr>
    </w:p>
    <w:p w14:paraId="7376EBFD" w14:textId="77777777" w:rsidR="00A53B3A" w:rsidRPr="00A53B3A" w:rsidRDefault="00A53B3A" w:rsidP="007372FC">
      <w:pPr>
        <w:numPr>
          <w:ilvl w:val="0"/>
          <w:numId w:val="22"/>
        </w:numPr>
        <w:tabs>
          <w:tab w:val="left" w:pos="-2880"/>
          <w:tab w:val="left" w:pos="864"/>
        </w:tabs>
        <w:spacing w:after="200" w:line="276" w:lineRule="auto"/>
        <w:rPr>
          <w:rFonts w:ascii="Cambria" w:hAnsi="Cambria" w:cs="Arial"/>
          <w:b/>
          <w:bCs/>
          <w:color w:val="632423"/>
          <w:sz w:val="22"/>
          <w:szCs w:val="22"/>
          <w:lang w:eastAsia="ru-RU"/>
        </w:rPr>
      </w:pPr>
      <w:r w:rsidRPr="00A53B3A">
        <w:rPr>
          <w:rFonts w:ascii="Cambria" w:hAnsi="Cambria" w:cs="Arial"/>
          <w:b/>
          <w:bCs/>
          <w:color w:val="632423"/>
          <w:sz w:val="22"/>
          <w:szCs w:val="22"/>
          <w:lang w:eastAsia="ru-RU"/>
        </w:rPr>
        <w:t>Client</w:t>
      </w:r>
    </w:p>
    <w:p w14:paraId="34483F13" w14:textId="77777777" w:rsidR="00A53B3A" w:rsidRPr="00A53B3A" w:rsidRDefault="00A53B3A" w:rsidP="00A53B3A">
      <w:pPr>
        <w:tabs>
          <w:tab w:val="left" w:pos="-2880"/>
        </w:tabs>
        <w:jc w:val="both"/>
        <w:rPr>
          <w:rFonts w:ascii="Cambria" w:hAnsi="Cambria" w:cs="Arial"/>
          <w:sz w:val="22"/>
          <w:szCs w:val="22"/>
          <w:lang w:eastAsia="ru-RU"/>
        </w:rPr>
      </w:pPr>
      <w:r w:rsidRPr="00A53B3A">
        <w:rPr>
          <w:rFonts w:ascii="Cambria" w:hAnsi="Cambria" w:cs="Arial"/>
          <w:sz w:val="22"/>
          <w:szCs w:val="22"/>
          <w:lang w:eastAsia="ru-RU"/>
        </w:rPr>
        <w:t xml:space="preserve">The client for this assignment is the Consolidated IFAD </w:t>
      </w:r>
      <w:proofErr w:type="spellStart"/>
      <w:r w:rsidRPr="00A53B3A">
        <w:rPr>
          <w:rFonts w:ascii="Cambria" w:hAnsi="Cambria" w:cs="Arial"/>
          <w:sz w:val="22"/>
          <w:szCs w:val="22"/>
          <w:lang w:eastAsia="ru-RU"/>
        </w:rPr>
        <w:t>Programme</w:t>
      </w:r>
      <w:proofErr w:type="spellEnd"/>
      <w:r w:rsidRPr="00A53B3A">
        <w:rPr>
          <w:rFonts w:ascii="Cambria" w:hAnsi="Cambria" w:cs="Arial"/>
          <w:sz w:val="22"/>
          <w:szCs w:val="22"/>
          <w:lang w:eastAsia="ru-RU"/>
        </w:rPr>
        <w:t xml:space="preserve"> Implementation Unit (CPIU IFAD) which is responsible for day-to-day management and implementation of Talent Retention for Rural Transformation Project (TRTP) which has established a robust and well-recognized track record of competent and diligent project management of IFAD’s previous and ongoing projects.</w:t>
      </w:r>
    </w:p>
    <w:p w14:paraId="52A8809C" w14:textId="77777777" w:rsidR="00A53B3A" w:rsidRPr="00A53B3A" w:rsidRDefault="00A53B3A" w:rsidP="00A53B3A">
      <w:pPr>
        <w:tabs>
          <w:tab w:val="left" w:pos="-2880"/>
        </w:tabs>
        <w:jc w:val="both"/>
        <w:rPr>
          <w:rFonts w:ascii="Cambria" w:hAnsi="Cambria" w:cs="Arial"/>
          <w:sz w:val="22"/>
          <w:szCs w:val="22"/>
          <w:lang w:eastAsia="ru-RU"/>
        </w:rPr>
      </w:pPr>
    </w:p>
    <w:p w14:paraId="255AD02B" w14:textId="77777777" w:rsidR="00A53B3A" w:rsidRPr="00A53B3A" w:rsidRDefault="00A53B3A" w:rsidP="007372FC">
      <w:pPr>
        <w:numPr>
          <w:ilvl w:val="0"/>
          <w:numId w:val="22"/>
        </w:numPr>
        <w:tabs>
          <w:tab w:val="left" w:pos="-2880"/>
        </w:tabs>
        <w:spacing w:after="200" w:line="276" w:lineRule="auto"/>
        <w:jc w:val="both"/>
        <w:rPr>
          <w:rFonts w:ascii="Cambria" w:hAnsi="Cambria" w:cs="Arial"/>
          <w:color w:val="632423"/>
          <w:sz w:val="22"/>
          <w:szCs w:val="22"/>
          <w:lang w:eastAsia="ru-RU"/>
        </w:rPr>
      </w:pPr>
      <w:r w:rsidRPr="00A53B3A">
        <w:rPr>
          <w:rFonts w:ascii="Cambria" w:hAnsi="Cambria" w:cs="Arial"/>
          <w:b/>
          <w:bCs/>
          <w:color w:val="632423"/>
          <w:sz w:val="22"/>
          <w:szCs w:val="22"/>
          <w:lang w:eastAsia="ru-RU"/>
        </w:rPr>
        <w:t>Country background</w:t>
      </w:r>
    </w:p>
    <w:p w14:paraId="27F0BFE3" w14:textId="77777777" w:rsidR="00A53B3A" w:rsidRPr="00A53B3A" w:rsidRDefault="00A53B3A" w:rsidP="00A53B3A">
      <w:pPr>
        <w:spacing w:after="200"/>
        <w:jc w:val="both"/>
        <w:rPr>
          <w:rFonts w:ascii="Cambria" w:eastAsia="Calibri" w:hAnsi="Cambria" w:cs="Calibri"/>
          <w:sz w:val="22"/>
          <w:szCs w:val="22"/>
          <w:lang w:val="en-GB"/>
        </w:rPr>
      </w:pPr>
      <w:r w:rsidRPr="00A53B3A">
        <w:rPr>
          <w:rFonts w:ascii="Cambria" w:eastAsia="Calibri" w:hAnsi="Cambria" w:cs="Calibri"/>
          <w:sz w:val="22"/>
          <w:szCs w:val="22"/>
          <w:lang w:val="en-GB"/>
        </w:rPr>
        <w:t>Moldova is a small lower-middle-income economy. Although it is among the poorest countries in Europe, it has made significant progress in reducing poverty and promoting inclusive growth since the early 2000s.</w:t>
      </w:r>
      <w:r w:rsidRPr="00A53B3A">
        <w:rPr>
          <w:rFonts w:ascii="Cambria" w:eastAsia="Calibri" w:hAnsi="Cambria" w:cs="Calibri"/>
          <w:sz w:val="22"/>
          <w:szCs w:val="22"/>
        </w:rPr>
        <w:t xml:space="preserve"> Agriculture is a central pillar of the Moldovan national economy and the main source of livelihood in rural areas. T</w:t>
      </w:r>
      <w:r w:rsidRPr="00A53B3A">
        <w:rPr>
          <w:rFonts w:ascii="Cambria" w:eastAsia="Calibri" w:hAnsi="Cambria" w:cs="Arial"/>
          <w:sz w:val="22"/>
          <w:szCs w:val="22"/>
          <w:lang w:eastAsia="ro-RO"/>
        </w:rPr>
        <w:t>he last years are marked by drought, which highlighted another major vulnerability of the country - increased exposure to climate shocks. Climate change and its consequences on agriculture and forestry in Moldova are the key topics discussed at Government level</w:t>
      </w:r>
      <w:r w:rsidRPr="00A53B3A">
        <w:rPr>
          <w:rFonts w:ascii="Cambria" w:eastAsia="Calibri" w:hAnsi="Cambria" w:cs="Calibri"/>
          <w:sz w:val="22"/>
          <w:szCs w:val="22"/>
          <w:lang w:val="en-GB"/>
        </w:rPr>
        <w:t xml:space="preserve">. </w:t>
      </w:r>
    </w:p>
    <w:p w14:paraId="59FE3F21" w14:textId="77777777" w:rsidR="00A53B3A" w:rsidRPr="00A53B3A" w:rsidRDefault="00A53B3A" w:rsidP="007372FC">
      <w:pPr>
        <w:numPr>
          <w:ilvl w:val="0"/>
          <w:numId w:val="22"/>
        </w:numPr>
        <w:spacing w:after="200" w:line="276" w:lineRule="auto"/>
        <w:contextualSpacing/>
        <w:jc w:val="both"/>
        <w:rPr>
          <w:rFonts w:ascii="Cambria" w:eastAsia="Calibri" w:hAnsi="Cambria" w:cs="Calibri"/>
          <w:color w:val="632423"/>
          <w:sz w:val="22"/>
          <w:szCs w:val="22"/>
          <w:lang w:val="en-GB"/>
        </w:rPr>
      </w:pPr>
      <w:r w:rsidRPr="00A53B3A">
        <w:rPr>
          <w:rFonts w:ascii="Cambria" w:eastAsia="Calibri" w:hAnsi="Cambria" w:cs="Arial"/>
          <w:b/>
          <w:bCs/>
          <w:color w:val="632423"/>
          <w:sz w:val="22"/>
          <w:szCs w:val="22"/>
        </w:rPr>
        <w:t>Background on projects</w:t>
      </w:r>
    </w:p>
    <w:p w14:paraId="09C8C2C3" w14:textId="77777777" w:rsidR="00A53B3A" w:rsidRPr="00A53B3A" w:rsidRDefault="00A53B3A" w:rsidP="00A53B3A">
      <w:pPr>
        <w:spacing w:before="120" w:after="200" w:line="276" w:lineRule="auto"/>
        <w:jc w:val="both"/>
        <w:rPr>
          <w:rFonts w:ascii="Cambria" w:eastAsia="Calibri" w:hAnsi="Cambria" w:cs="Calibri"/>
          <w:sz w:val="22"/>
          <w:szCs w:val="22"/>
          <w:lang w:val="en-GB"/>
        </w:rPr>
      </w:pPr>
      <w:bookmarkStart w:id="47" w:name="_Hlk155080701"/>
      <w:r w:rsidRPr="00A53B3A">
        <w:rPr>
          <w:rFonts w:ascii="Cambria" w:eastAsia="Calibri" w:hAnsi="Cambria" w:cs="Arial"/>
          <w:sz w:val="22"/>
          <w:szCs w:val="22"/>
        </w:rPr>
        <w:t xml:space="preserve">Talent Retention for Rural Transformation Project </w:t>
      </w:r>
      <w:bookmarkEnd w:id="47"/>
      <w:r w:rsidRPr="00A53B3A">
        <w:rPr>
          <w:rFonts w:ascii="Cambria" w:eastAsia="Calibri" w:hAnsi="Cambria" w:cs="Arial"/>
          <w:sz w:val="22"/>
          <w:szCs w:val="22"/>
        </w:rPr>
        <w:t>(TRTP), the eighth Project</w:t>
      </w:r>
      <w:r w:rsidRPr="00A53B3A">
        <w:rPr>
          <w:rFonts w:ascii="Cambria" w:eastAsia="Calibri" w:hAnsi="Cambria" w:cs="Calibri"/>
          <w:sz w:val="22"/>
          <w:szCs w:val="22"/>
          <w:lang w:val="en-GB"/>
        </w:rPr>
        <w:t xml:space="preserve"> in Moldova (IFAD VIII), financed by IFAD and Adaptation Fund (AF), and local contribution, was designed to be implemented during 81 months period, starting from 13</w:t>
      </w:r>
      <w:r w:rsidRPr="00A53B3A">
        <w:rPr>
          <w:rFonts w:ascii="Cambria" w:eastAsia="Calibri" w:hAnsi="Cambria" w:cs="Calibri"/>
          <w:sz w:val="22"/>
          <w:szCs w:val="22"/>
          <w:vertAlign w:val="superscript"/>
          <w:lang w:val="en-GB"/>
        </w:rPr>
        <w:t>th</w:t>
      </w:r>
      <w:r w:rsidRPr="00A53B3A">
        <w:rPr>
          <w:rFonts w:ascii="Cambria" w:eastAsia="Calibri" w:hAnsi="Cambria" w:cs="Calibri"/>
          <w:sz w:val="22"/>
          <w:szCs w:val="22"/>
          <w:lang w:val="en-GB"/>
        </w:rPr>
        <w:t xml:space="preserve"> of January 2021 and completing 30</w:t>
      </w:r>
      <w:r w:rsidRPr="00A53B3A">
        <w:rPr>
          <w:rFonts w:ascii="Cambria" w:eastAsia="Calibri" w:hAnsi="Cambria" w:cs="Calibri"/>
          <w:sz w:val="22"/>
          <w:szCs w:val="22"/>
          <w:vertAlign w:val="superscript"/>
          <w:lang w:val="en-GB"/>
        </w:rPr>
        <w:t>th</w:t>
      </w:r>
      <w:r w:rsidRPr="00A53B3A">
        <w:rPr>
          <w:rFonts w:ascii="Cambria" w:eastAsia="Calibri" w:hAnsi="Cambria" w:cs="Calibri"/>
          <w:sz w:val="22"/>
          <w:szCs w:val="22"/>
          <w:lang w:val="en-GB"/>
        </w:rPr>
        <w:t xml:space="preserve"> March 2027. The TRTP is joint </w:t>
      </w:r>
      <w:proofErr w:type="spellStart"/>
      <w:r w:rsidRPr="00A53B3A">
        <w:rPr>
          <w:rFonts w:ascii="Cambria" w:eastAsia="Calibri" w:hAnsi="Cambria" w:cs="Calibri"/>
          <w:sz w:val="22"/>
          <w:szCs w:val="22"/>
          <w:lang w:val="en-GB"/>
        </w:rPr>
        <w:t>GoM</w:t>
      </w:r>
      <w:proofErr w:type="spellEnd"/>
      <w:r w:rsidRPr="00A53B3A">
        <w:rPr>
          <w:rFonts w:ascii="Cambria" w:eastAsia="Calibri" w:hAnsi="Cambria" w:cs="Calibri"/>
          <w:sz w:val="22"/>
          <w:szCs w:val="22"/>
          <w:lang w:val="en-GB"/>
        </w:rPr>
        <w:t xml:space="preserve"> and IFAD response to the significant challenges facing the rural poor and </w:t>
      </w:r>
      <w:r w:rsidRPr="00A53B3A">
        <w:rPr>
          <w:rFonts w:ascii="Cambria" w:eastAsia="Calibri" w:hAnsi="Cambria" w:cs="Arial"/>
          <w:sz w:val="22"/>
          <w:szCs w:val="22"/>
        </w:rPr>
        <w:t>strengthening resilience to climate change, increasing competitiveness and economic opportunities for small farmers in rural areas</w:t>
      </w:r>
      <w:r w:rsidRPr="00A53B3A">
        <w:rPr>
          <w:rFonts w:ascii="Cambria" w:eastAsia="Calibri" w:hAnsi="Cambria" w:cs="Calibri"/>
          <w:sz w:val="22"/>
          <w:szCs w:val="22"/>
          <w:lang w:val="en-GB"/>
        </w:rPr>
        <w:t xml:space="preserve">. </w:t>
      </w:r>
    </w:p>
    <w:tbl>
      <w:tblPr>
        <w:tblStyle w:val="TableGrid1"/>
        <w:tblW w:w="9427" w:type="dxa"/>
        <w:tblInd w:w="108" w:type="dxa"/>
        <w:tblLook w:val="04A0" w:firstRow="1" w:lastRow="0" w:firstColumn="1" w:lastColumn="0" w:noHBand="0" w:noVBand="1"/>
      </w:tblPr>
      <w:tblGrid>
        <w:gridCol w:w="2450"/>
        <w:gridCol w:w="6977"/>
      </w:tblGrid>
      <w:tr w:rsidR="00A53B3A" w:rsidRPr="00A53B3A" w14:paraId="45B59BC0" w14:textId="77777777" w:rsidTr="00350DB4">
        <w:trPr>
          <w:trHeight w:val="275"/>
        </w:trPr>
        <w:tc>
          <w:tcPr>
            <w:tcW w:w="2047" w:type="dxa"/>
          </w:tcPr>
          <w:p w14:paraId="75E46A49"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Project</w:t>
            </w:r>
          </w:p>
        </w:tc>
        <w:tc>
          <w:tcPr>
            <w:tcW w:w="7380" w:type="dxa"/>
            <w:vAlign w:val="center"/>
          </w:tcPr>
          <w:p w14:paraId="56CE5C3E" w14:textId="77777777" w:rsidR="00A53B3A" w:rsidRPr="00A53B3A" w:rsidRDefault="00A53B3A" w:rsidP="00A53B3A">
            <w:pPr>
              <w:overflowPunct w:val="0"/>
              <w:adjustRightInd w:val="0"/>
              <w:spacing w:after="200" w:line="276" w:lineRule="auto"/>
              <w:ind w:left="720" w:right="100"/>
              <w:contextualSpacing/>
              <w:rPr>
                <w:rFonts w:ascii="Cambria" w:hAnsi="Cambria"/>
                <w:sz w:val="22"/>
                <w:szCs w:val="22"/>
                <w:lang w:eastAsia="ro-RO"/>
              </w:rPr>
            </w:pPr>
            <w:r w:rsidRPr="00A53B3A">
              <w:rPr>
                <w:rFonts w:ascii="Cambria" w:hAnsi="Cambria"/>
                <w:sz w:val="22"/>
                <w:szCs w:val="22"/>
                <w:lang w:eastAsia="ro-RO"/>
              </w:rPr>
              <w:t xml:space="preserve">Talent </w:t>
            </w:r>
            <w:proofErr w:type="spellStart"/>
            <w:r w:rsidRPr="00A53B3A">
              <w:rPr>
                <w:rFonts w:ascii="Cambria" w:hAnsi="Cambria"/>
                <w:sz w:val="22"/>
                <w:szCs w:val="22"/>
                <w:lang w:eastAsia="ro-RO"/>
              </w:rPr>
              <w:t>Retention</w:t>
            </w:r>
            <w:proofErr w:type="spellEnd"/>
            <w:r w:rsidRPr="00A53B3A">
              <w:rPr>
                <w:rFonts w:ascii="Cambria" w:hAnsi="Cambria"/>
                <w:sz w:val="22"/>
                <w:szCs w:val="22"/>
                <w:lang w:eastAsia="ro-RO"/>
              </w:rPr>
              <w:t xml:space="preserve"> for Rural </w:t>
            </w:r>
            <w:proofErr w:type="spellStart"/>
            <w:r w:rsidRPr="00A53B3A">
              <w:rPr>
                <w:rFonts w:ascii="Cambria" w:hAnsi="Cambria"/>
                <w:sz w:val="22"/>
                <w:szCs w:val="22"/>
                <w:lang w:eastAsia="ro-RO"/>
              </w:rPr>
              <w:t>Transformation</w:t>
            </w:r>
            <w:proofErr w:type="spellEnd"/>
            <w:r w:rsidRPr="00A53B3A">
              <w:rPr>
                <w:rFonts w:ascii="Cambria" w:hAnsi="Cambria"/>
                <w:sz w:val="22"/>
                <w:szCs w:val="22"/>
                <w:lang w:eastAsia="ro-RO"/>
              </w:rPr>
              <w:t xml:space="preserve"> (TRTP)</w:t>
            </w:r>
          </w:p>
        </w:tc>
      </w:tr>
      <w:tr w:rsidR="00A53B3A" w:rsidRPr="00A53B3A" w14:paraId="5978543C" w14:textId="77777777" w:rsidTr="00350DB4">
        <w:trPr>
          <w:trHeight w:val="275"/>
        </w:trPr>
        <w:tc>
          <w:tcPr>
            <w:tcW w:w="2047" w:type="dxa"/>
          </w:tcPr>
          <w:p w14:paraId="6324FDCC"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Project </w:t>
            </w:r>
            <w:proofErr w:type="spellStart"/>
            <w:r w:rsidRPr="00A53B3A">
              <w:rPr>
                <w:rFonts w:ascii="Cambria" w:hAnsi="Cambria"/>
                <w:sz w:val="22"/>
                <w:szCs w:val="22"/>
                <w:lang w:eastAsia="ro-RO"/>
              </w:rPr>
              <w:t>launch</w:t>
            </w:r>
            <w:proofErr w:type="spellEnd"/>
          </w:p>
        </w:tc>
        <w:tc>
          <w:tcPr>
            <w:tcW w:w="7380" w:type="dxa"/>
          </w:tcPr>
          <w:p w14:paraId="1D296E47" w14:textId="77777777" w:rsidR="00A53B3A" w:rsidRPr="00A53B3A" w:rsidRDefault="00A53B3A" w:rsidP="00A53B3A">
            <w:pPr>
              <w:spacing w:after="200" w:line="276" w:lineRule="auto"/>
              <w:ind w:left="720"/>
              <w:contextualSpacing/>
              <w:rPr>
                <w:rFonts w:ascii="Cambria" w:hAnsi="Cambria"/>
                <w:sz w:val="22"/>
                <w:szCs w:val="22"/>
              </w:rPr>
            </w:pPr>
            <w:r w:rsidRPr="00A53B3A">
              <w:rPr>
                <w:rFonts w:ascii="Cambria" w:hAnsi="Cambria"/>
                <w:sz w:val="22"/>
                <w:szCs w:val="22"/>
              </w:rPr>
              <w:t>13/01/2021</w:t>
            </w:r>
          </w:p>
        </w:tc>
      </w:tr>
      <w:tr w:rsidR="00A53B3A" w:rsidRPr="00A53B3A" w14:paraId="307CC8F5" w14:textId="77777777" w:rsidTr="00350DB4">
        <w:trPr>
          <w:trHeight w:val="275"/>
        </w:trPr>
        <w:tc>
          <w:tcPr>
            <w:tcW w:w="2047" w:type="dxa"/>
          </w:tcPr>
          <w:p w14:paraId="784475B5"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Project </w:t>
            </w:r>
            <w:proofErr w:type="spellStart"/>
            <w:r w:rsidRPr="00A53B3A">
              <w:rPr>
                <w:rFonts w:ascii="Cambria" w:hAnsi="Cambria"/>
                <w:sz w:val="22"/>
                <w:szCs w:val="22"/>
                <w:lang w:eastAsia="ro-RO"/>
              </w:rPr>
              <w:t>end</w:t>
            </w:r>
            <w:proofErr w:type="spellEnd"/>
          </w:p>
        </w:tc>
        <w:tc>
          <w:tcPr>
            <w:tcW w:w="7380" w:type="dxa"/>
          </w:tcPr>
          <w:p w14:paraId="7564A0E1" w14:textId="77777777" w:rsidR="00A53B3A" w:rsidRPr="00A53B3A" w:rsidRDefault="00A53B3A" w:rsidP="00A53B3A">
            <w:pPr>
              <w:spacing w:after="200" w:line="276" w:lineRule="auto"/>
              <w:ind w:left="720"/>
              <w:contextualSpacing/>
              <w:rPr>
                <w:rFonts w:ascii="Cambria" w:hAnsi="Cambria"/>
                <w:sz w:val="22"/>
                <w:szCs w:val="22"/>
              </w:rPr>
            </w:pPr>
            <w:r w:rsidRPr="00A53B3A">
              <w:rPr>
                <w:rFonts w:ascii="Cambria" w:hAnsi="Cambria"/>
                <w:sz w:val="22"/>
                <w:szCs w:val="22"/>
              </w:rPr>
              <w:t>30/03/2027</w:t>
            </w:r>
          </w:p>
        </w:tc>
      </w:tr>
      <w:tr w:rsidR="00A53B3A" w:rsidRPr="00A53B3A" w14:paraId="55669FDB" w14:textId="77777777" w:rsidTr="00350DB4">
        <w:trPr>
          <w:trHeight w:val="275"/>
        </w:trPr>
        <w:tc>
          <w:tcPr>
            <w:tcW w:w="2047" w:type="dxa"/>
          </w:tcPr>
          <w:p w14:paraId="3E36242A"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Project </w:t>
            </w:r>
            <w:proofErr w:type="spellStart"/>
            <w:r w:rsidRPr="00A53B3A">
              <w:rPr>
                <w:rFonts w:ascii="Cambria" w:hAnsi="Cambria"/>
                <w:sz w:val="22"/>
                <w:szCs w:val="22"/>
                <w:lang w:eastAsia="ro-RO"/>
              </w:rPr>
              <w:t>objectives</w:t>
            </w:r>
            <w:proofErr w:type="spellEnd"/>
          </w:p>
          <w:p w14:paraId="3E162BD6" w14:textId="77777777" w:rsidR="00A53B3A" w:rsidRPr="00A53B3A" w:rsidRDefault="00A53B3A" w:rsidP="00A53B3A">
            <w:pPr>
              <w:spacing w:after="200" w:line="276" w:lineRule="auto"/>
              <w:ind w:left="720"/>
              <w:contextualSpacing/>
              <w:rPr>
                <w:rFonts w:ascii="Cambria" w:hAnsi="Cambria"/>
                <w:sz w:val="22"/>
                <w:szCs w:val="22"/>
                <w:lang w:eastAsia="ro-RO"/>
              </w:rPr>
            </w:pPr>
          </w:p>
        </w:tc>
        <w:tc>
          <w:tcPr>
            <w:tcW w:w="7380" w:type="dxa"/>
          </w:tcPr>
          <w:p w14:paraId="739C7CA4" w14:textId="77777777" w:rsidR="00A53B3A" w:rsidRPr="00A53B3A" w:rsidRDefault="00A53B3A" w:rsidP="007372FC">
            <w:pPr>
              <w:numPr>
                <w:ilvl w:val="0"/>
                <w:numId w:val="14"/>
              </w:numPr>
              <w:spacing w:after="200" w:line="276" w:lineRule="auto"/>
              <w:ind w:left="289" w:hanging="284"/>
              <w:contextualSpacing/>
              <w:rPr>
                <w:rFonts w:ascii="Cambria" w:hAnsi="Cambria"/>
                <w:sz w:val="22"/>
                <w:szCs w:val="22"/>
              </w:rPr>
            </w:pPr>
            <w:proofErr w:type="spellStart"/>
            <w:r w:rsidRPr="00A53B3A">
              <w:rPr>
                <w:rFonts w:ascii="Cambria" w:hAnsi="Cambria"/>
                <w:sz w:val="22"/>
                <w:szCs w:val="22"/>
                <w:lang w:eastAsia="ro-RO"/>
              </w:rPr>
              <w:t>Reduction</w:t>
            </w:r>
            <w:proofErr w:type="spellEnd"/>
            <w:r w:rsidRPr="00A53B3A">
              <w:rPr>
                <w:rFonts w:ascii="Cambria" w:hAnsi="Cambria"/>
                <w:sz w:val="22"/>
                <w:szCs w:val="22"/>
                <w:lang w:eastAsia="ro-RO"/>
              </w:rPr>
              <w:t xml:space="preserve"> in </w:t>
            </w:r>
            <w:proofErr w:type="spellStart"/>
            <w:r w:rsidRPr="00A53B3A">
              <w:rPr>
                <w:rFonts w:ascii="Cambria" w:hAnsi="Cambria"/>
                <w:sz w:val="22"/>
                <w:szCs w:val="22"/>
                <w:lang w:eastAsia="ro-RO"/>
              </w:rPr>
              <w:t>poverty</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outmigration</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from</w:t>
            </w:r>
            <w:proofErr w:type="spellEnd"/>
            <w:r w:rsidRPr="00A53B3A">
              <w:rPr>
                <w:rFonts w:ascii="Cambria" w:hAnsi="Cambria"/>
                <w:sz w:val="22"/>
                <w:szCs w:val="22"/>
                <w:lang w:eastAsia="ro-RO"/>
              </w:rPr>
              <w:t xml:space="preserve"> rural </w:t>
            </w:r>
            <w:proofErr w:type="spellStart"/>
            <w:r w:rsidRPr="00A53B3A">
              <w:rPr>
                <w:rFonts w:ascii="Cambria" w:hAnsi="Cambria"/>
                <w:sz w:val="22"/>
                <w:szCs w:val="22"/>
                <w:lang w:eastAsia="ro-RO"/>
              </w:rPr>
              <w:t>areas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through</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the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enhancement</w:t>
            </w:r>
            <w:proofErr w:type="spellEnd"/>
            <w:r w:rsidRPr="00A53B3A">
              <w:rPr>
                <w:rFonts w:ascii="Cambria" w:hAnsi="Cambria"/>
                <w:sz w:val="22"/>
                <w:szCs w:val="22"/>
                <w:lang w:eastAsia="ro-RO"/>
              </w:rPr>
              <w:t xml:space="preserve"> of </w:t>
            </w:r>
            <w:proofErr w:type="spellStart"/>
            <w:r w:rsidRPr="00A53B3A">
              <w:rPr>
                <w:rFonts w:ascii="Cambria" w:hAnsi="Cambria"/>
                <w:sz w:val="22"/>
                <w:szCs w:val="22"/>
                <w:lang w:eastAsia="ro-RO"/>
              </w:rPr>
              <w:t>smallholder</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resilience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to</w:t>
            </w:r>
            <w:proofErr w:type="spellEnd"/>
            <w:r w:rsidRPr="00A53B3A">
              <w:rPr>
                <w:rFonts w:ascii="Cambria" w:hAnsi="Cambria"/>
                <w:sz w:val="22"/>
                <w:szCs w:val="22"/>
                <w:lang w:eastAsia="ro-RO"/>
              </w:rPr>
              <w:t xml:space="preserve"> climate </w:t>
            </w:r>
            <w:proofErr w:type="spellStart"/>
            <w:r w:rsidRPr="00A53B3A">
              <w:rPr>
                <w:rFonts w:ascii="Cambria" w:hAnsi="Cambria"/>
                <w:sz w:val="22"/>
                <w:szCs w:val="22"/>
                <w:lang w:eastAsia="ro-RO"/>
              </w:rPr>
              <w:t>change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economic </w:t>
            </w:r>
            <w:proofErr w:type="spellStart"/>
            <w:r w:rsidRPr="00A53B3A">
              <w:rPr>
                <w:rFonts w:ascii="Cambria" w:hAnsi="Cambria"/>
                <w:sz w:val="22"/>
                <w:szCs w:val="22"/>
                <w:lang w:eastAsia="ro-RO"/>
              </w:rPr>
              <w:t>risk</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ensuring</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access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to</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markets</w:t>
            </w:r>
            <w:proofErr w:type="spellEnd"/>
            <w:r w:rsidRPr="00A53B3A">
              <w:rPr>
                <w:rFonts w:ascii="Cambria" w:hAnsi="Cambria"/>
                <w:sz w:val="22"/>
                <w:szCs w:val="22"/>
                <w:lang w:eastAsia="ro-RO"/>
              </w:rPr>
              <w:t>.</w:t>
            </w:r>
          </w:p>
        </w:tc>
      </w:tr>
      <w:tr w:rsidR="00A53B3A" w:rsidRPr="00A53B3A" w14:paraId="47071059" w14:textId="77777777" w:rsidTr="00350DB4">
        <w:trPr>
          <w:trHeight w:val="275"/>
        </w:trPr>
        <w:tc>
          <w:tcPr>
            <w:tcW w:w="2047" w:type="dxa"/>
          </w:tcPr>
          <w:p w14:paraId="5D0F6D33"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Project </w:t>
            </w:r>
            <w:proofErr w:type="spellStart"/>
            <w:r w:rsidRPr="00A53B3A">
              <w:rPr>
                <w:rFonts w:ascii="Cambria" w:hAnsi="Cambria"/>
                <w:sz w:val="22"/>
                <w:szCs w:val="22"/>
                <w:lang w:eastAsia="ro-RO"/>
              </w:rPr>
              <w:t>target</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area</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groups</w:t>
            </w:r>
            <w:proofErr w:type="spellEnd"/>
            <w:r w:rsidRPr="00A53B3A">
              <w:rPr>
                <w:rFonts w:ascii="Cambria" w:hAnsi="Cambria"/>
                <w:sz w:val="22"/>
                <w:szCs w:val="22"/>
                <w:lang w:eastAsia="ro-RO"/>
              </w:rPr>
              <w:t xml:space="preserve"> </w:t>
            </w:r>
          </w:p>
        </w:tc>
        <w:tc>
          <w:tcPr>
            <w:tcW w:w="7380" w:type="dxa"/>
          </w:tcPr>
          <w:p w14:paraId="33DD12CC" w14:textId="77777777" w:rsidR="00A53B3A" w:rsidRPr="00A53B3A" w:rsidRDefault="00A53B3A" w:rsidP="007372FC">
            <w:pPr>
              <w:numPr>
                <w:ilvl w:val="0"/>
                <w:numId w:val="14"/>
              </w:numPr>
              <w:spacing w:after="200" w:line="276" w:lineRule="auto"/>
              <w:ind w:left="318" w:hanging="284"/>
              <w:contextualSpacing/>
              <w:rPr>
                <w:rFonts w:ascii="Cambria" w:hAnsi="Cambria"/>
                <w:sz w:val="22"/>
                <w:szCs w:val="22"/>
                <w:lang w:eastAsia="ro-RO"/>
              </w:rPr>
            </w:pPr>
            <w:r w:rsidRPr="00A53B3A">
              <w:rPr>
                <w:rFonts w:ascii="Cambria" w:hAnsi="Cambria"/>
                <w:sz w:val="22"/>
                <w:szCs w:val="22"/>
                <w:lang w:eastAsia="ro-RO"/>
              </w:rPr>
              <w:t xml:space="preserve">TRTP </w:t>
            </w:r>
            <w:proofErr w:type="spellStart"/>
            <w:r w:rsidRPr="00A53B3A">
              <w:rPr>
                <w:rFonts w:ascii="Cambria" w:hAnsi="Cambria"/>
                <w:sz w:val="22"/>
                <w:szCs w:val="22"/>
                <w:lang w:eastAsia="ro-RO"/>
              </w:rPr>
              <w:t>has</w:t>
            </w:r>
            <w:proofErr w:type="spellEnd"/>
            <w:r w:rsidRPr="00A53B3A">
              <w:rPr>
                <w:rFonts w:ascii="Cambria" w:hAnsi="Cambria"/>
                <w:sz w:val="22"/>
                <w:szCs w:val="22"/>
                <w:lang w:eastAsia="ro-RO"/>
              </w:rPr>
              <w:t xml:space="preserve"> a </w:t>
            </w:r>
            <w:proofErr w:type="spellStart"/>
            <w:r w:rsidRPr="00A53B3A">
              <w:rPr>
                <w:rFonts w:ascii="Cambria" w:hAnsi="Cambria"/>
                <w:sz w:val="22"/>
                <w:szCs w:val="22"/>
                <w:lang w:eastAsia="ro-RO"/>
              </w:rPr>
              <w:t>national</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coverage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is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implemented</w:t>
            </w:r>
            <w:proofErr w:type="spellEnd"/>
            <w:r w:rsidRPr="00A53B3A">
              <w:rPr>
                <w:rFonts w:ascii="Cambria" w:hAnsi="Cambria"/>
                <w:sz w:val="22"/>
                <w:szCs w:val="22"/>
                <w:lang w:eastAsia="ro-RO"/>
              </w:rPr>
              <w:t xml:space="preserve"> in </w:t>
            </w:r>
            <w:proofErr w:type="spellStart"/>
            <w:r w:rsidRPr="00A53B3A">
              <w:rPr>
                <w:rFonts w:ascii="Cambria" w:hAnsi="Cambria"/>
                <w:sz w:val="22"/>
                <w:szCs w:val="22"/>
                <w:lang w:eastAsia="ro-RO"/>
              </w:rPr>
              <w:t>the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areas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controlled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by</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the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Government</w:t>
            </w:r>
            <w:proofErr w:type="spellEnd"/>
            <w:r w:rsidRPr="00A53B3A">
              <w:rPr>
                <w:rFonts w:ascii="Cambria" w:hAnsi="Cambria"/>
                <w:sz w:val="22"/>
                <w:szCs w:val="22"/>
                <w:lang w:eastAsia="ro-RO"/>
              </w:rPr>
              <w:t xml:space="preserve"> of Moldova (</w:t>
            </w:r>
            <w:proofErr w:type="spellStart"/>
            <w:r w:rsidRPr="00A53B3A">
              <w:rPr>
                <w:rFonts w:ascii="Cambria" w:hAnsi="Cambria"/>
                <w:sz w:val="22"/>
                <w:szCs w:val="22"/>
                <w:lang w:eastAsia="ro-RO"/>
              </w:rPr>
              <w:t>GoM</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except</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the</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entities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registered</w:t>
            </w:r>
            <w:proofErr w:type="spellEnd"/>
            <w:r w:rsidRPr="00A53B3A">
              <w:rPr>
                <w:rFonts w:ascii="Cambria" w:hAnsi="Cambria"/>
                <w:sz w:val="22"/>
                <w:szCs w:val="22"/>
                <w:lang w:eastAsia="ro-RO"/>
              </w:rPr>
              <w:t xml:space="preserve"> in </w:t>
            </w:r>
            <w:proofErr w:type="spellStart"/>
            <w:r w:rsidRPr="00A53B3A">
              <w:rPr>
                <w:rFonts w:ascii="Cambria" w:hAnsi="Cambria"/>
                <w:sz w:val="22"/>
                <w:szCs w:val="22"/>
                <w:lang w:eastAsia="ro-RO"/>
              </w:rPr>
              <w:t>Chisinau</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Balti</w:t>
            </w:r>
            <w:proofErr w:type="spellEnd"/>
            <w:r w:rsidRPr="00A53B3A">
              <w:rPr>
                <w:rFonts w:ascii="Cambria" w:hAnsi="Cambria"/>
                <w:sz w:val="22"/>
                <w:szCs w:val="22"/>
                <w:lang w:eastAsia="ro-RO"/>
              </w:rPr>
              <w:t>.</w:t>
            </w:r>
          </w:p>
          <w:p w14:paraId="4326EAB6" w14:textId="77777777" w:rsidR="00A53B3A" w:rsidRPr="00A53B3A" w:rsidRDefault="00A53B3A" w:rsidP="007372FC">
            <w:pPr>
              <w:numPr>
                <w:ilvl w:val="0"/>
                <w:numId w:val="14"/>
              </w:numPr>
              <w:spacing w:after="200" w:line="276" w:lineRule="auto"/>
              <w:ind w:left="318" w:hanging="284"/>
              <w:contextualSpacing/>
              <w:rPr>
                <w:rFonts w:ascii="Cambria" w:hAnsi="Cambria"/>
                <w:sz w:val="22"/>
                <w:szCs w:val="22"/>
                <w:lang w:eastAsia="ro-RO"/>
              </w:rPr>
            </w:pPr>
            <w:r w:rsidRPr="00A53B3A">
              <w:rPr>
                <w:rFonts w:ascii="Cambria" w:hAnsi="Cambria"/>
                <w:sz w:val="22"/>
                <w:szCs w:val="22"/>
                <w:lang w:eastAsia="ro-RO"/>
              </w:rPr>
              <w:t xml:space="preserve">Target Group: </w:t>
            </w:r>
            <w:proofErr w:type="spellStart"/>
            <w:r w:rsidRPr="00A53B3A">
              <w:rPr>
                <w:rFonts w:ascii="Cambria" w:hAnsi="Cambria"/>
                <w:sz w:val="22"/>
                <w:szCs w:val="22"/>
                <w:lang w:eastAsia="ro-RO"/>
              </w:rPr>
              <w:t>commercially-oriented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smallholder</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farmers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youth</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entrepreneur’s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cultivating</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up</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to</w:t>
            </w:r>
            <w:proofErr w:type="spellEnd"/>
            <w:r w:rsidRPr="00A53B3A">
              <w:rPr>
                <w:rFonts w:ascii="Cambria" w:hAnsi="Cambria"/>
                <w:sz w:val="22"/>
                <w:szCs w:val="22"/>
                <w:lang w:eastAsia="ro-RO"/>
              </w:rPr>
              <w:t xml:space="preserve"> 10 </w:t>
            </w:r>
            <w:proofErr w:type="spellStart"/>
            <w:r w:rsidRPr="00A53B3A">
              <w:rPr>
                <w:rFonts w:ascii="Cambria" w:hAnsi="Cambria"/>
                <w:sz w:val="22"/>
                <w:szCs w:val="22"/>
                <w:lang w:eastAsia="ro-RO"/>
              </w:rPr>
              <w:t>hectares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especially</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women</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farmers</w:t>
            </w:r>
            <w:proofErr w:type="spellEnd"/>
            <w:r w:rsidRPr="00A53B3A">
              <w:rPr>
                <w:rFonts w:ascii="Cambria" w:hAnsi="Cambria"/>
                <w:sz w:val="22"/>
                <w:szCs w:val="22"/>
                <w:lang w:eastAsia="ro-RO"/>
              </w:rPr>
              <w:t>.</w:t>
            </w:r>
          </w:p>
        </w:tc>
      </w:tr>
      <w:tr w:rsidR="00A53B3A" w:rsidRPr="00A53B3A" w14:paraId="3DB9ADE3" w14:textId="77777777" w:rsidTr="00350DB4">
        <w:trPr>
          <w:trHeight w:val="275"/>
        </w:trPr>
        <w:tc>
          <w:tcPr>
            <w:tcW w:w="2047" w:type="dxa"/>
          </w:tcPr>
          <w:p w14:paraId="750B0410" w14:textId="77777777" w:rsidR="00A53B3A" w:rsidRPr="00A53B3A" w:rsidRDefault="00A53B3A" w:rsidP="00A53B3A">
            <w:pPr>
              <w:spacing w:after="200" w:line="276" w:lineRule="auto"/>
              <w:ind w:left="720"/>
              <w:contextualSpacing/>
              <w:rPr>
                <w:rFonts w:ascii="Cambria" w:hAnsi="Cambria"/>
                <w:sz w:val="22"/>
                <w:szCs w:val="22"/>
                <w:lang w:eastAsia="ro-RO"/>
              </w:rPr>
            </w:pPr>
            <w:proofErr w:type="spellStart"/>
            <w:r w:rsidRPr="00A53B3A">
              <w:rPr>
                <w:rFonts w:ascii="Cambria" w:hAnsi="Cambria"/>
                <w:sz w:val="22"/>
                <w:szCs w:val="22"/>
                <w:lang w:eastAsia="ro-RO"/>
              </w:rPr>
              <w:t>Implementation</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agency</w:t>
            </w:r>
            <w:proofErr w:type="spellEnd"/>
            <w:r w:rsidRPr="00A53B3A">
              <w:rPr>
                <w:rFonts w:ascii="Cambria" w:hAnsi="Cambria"/>
                <w:sz w:val="22"/>
                <w:szCs w:val="22"/>
                <w:lang w:eastAsia="ro-RO"/>
              </w:rPr>
              <w:t xml:space="preserve"> </w:t>
            </w:r>
          </w:p>
        </w:tc>
        <w:tc>
          <w:tcPr>
            <w:tcW w:w="7380" w:type="dxa"/>
          </w:tcPr>
          <w:p w14:paraId="42A7E2EE"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IFAD </w:t>
            </w:r>
            <w:proofErr w:type="spellStart"/>
            <w:r w:rsidRPr="00A53B3A">
              <w:rPr>
                <w:rFonts w:ascii="Cambria" w:hAnsi="Cambria"/>
                <w:sz w:val="22"/>
                <w:szCs w:val="22"/>
                <w:lang w:eastAsia="ro-RO"/>
              </w:rPr>
              <w:t>Consolidated</w:t>
            </w:r>
            <w:proofErr w:type="spellEnd"/>
            <w:r w:rsidRPr="00A53B3A">
              <w:rPr>
                <w:rFonts w:ascii="Cambria" w:hAnsi="Cambria"/>
                <w:sz w:val="22"/>
                <w:szCs w:val="22"/>
                <w:lang w:eastAsia="ro-RO"/>
              </w:rPr>
              <w:t xml:space="preserve"> Program </w:t>
            </w:r>
            <w:proofErr w:type="spellStart"/>
            <w:r w:rsidRPr="00A53B3A">
              <w:rPr>
                <w:rFonts w:ascii="Cambria" w:hAnsi="Cambria"/>
                <w:sz w:val="22"/>
                <w:szCs w:val="22"/>
                <w:lang w:eastAsia="ro-RO"/>
              </w:rPr>
              <w:t>Implementation</w:t>
            </w:r>
            <w:proofErr w:type="spellEnd"/>
            <w:r w:rsidRPr="00A53B3A">
              <w:rPr>
                <w:rFonts w:ascii="Cambria" w:hAnsi="Cambria"/>
                <w:sz w:val="22"/>
                <w:szCs w:val="22"/>
                <w:lang w:eastAsia="ro-RO"/>
              </w:rPr>
              <w:t xml:space="preserve"> Unit</w:t>
            </w:r>
          </w:p>
        </w:tc>
      </w:tr>
      <w:tr w:rsidR="00A53B3A" w:rsidRPr="00A53B3A" w14:paraId="56637B28" w14:textId="77777777" w:rsidTr="00350DB4">
        <w:trPr>
          <w:trHeight w:val="1539"/>
        </w:trPr>
        <w:tc>
          <w:tcPr>
            <w:tcW w:w="2047" w:type="dxa"/>
          </w:tcPr>
          <w:p w14:paraId="1750A6BF"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lastRenderedPageBreak/>
              <w:t xml:space="preserve">Project </w:t>
            </w:r>
            <w:proofErr w:type="spellStart"/>
            <w:r w:rsidRPr="00A53B3A">
              <w:rPr>
                <w:rFonts w:ascii="Cambria" w:hAnsi="Cambria"/>
                <w:sz w:val="22"/>
                <w:szCs w:val="22"/>
                <w:lang w:eastAsia="ro-RO"/>
              </w:rPr>
              <w:t>components</w:t>
            </w:r>
            <w:proofErr w:type="spellEnd"/>
          </w:p>
          <w:p w14:paraId="0C19B998" w14:textId="77777777" w:rsidR="00A53B3A" w:rsidRPr="00A53B3A" w:rsidRDefault="00A53B3A" w:rsidP="00A53B3A">
            <w:pPr>
              <w:spacing w:after="200" w:line="276" w:lineRule="auto"/>
              <w:ind w:left="720"/>
              <w:contextualSpacing/>
              <w:rPr>
                <w:rFonts w:ascii="Cambria" w:hAnsi="Cambria"/>
                <w:sz w:val="22"/>
                <w:szCs w:val="22"/>
                <w:lang w:eastAsia="ro-RO"/>
              </w:rPr>
            </w:pPr>
          </w:p>
        </w:tc>
        <w:tc>
          <w:tcPr>
            <w:tcW w:w="7380" w:type="dxa"/>
          </w:tcPr>
          <w:p w14:paraId="51F1A547"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Component 1. </w:t>
            </w:r>
            <w:proofErr w:type="spellStart"/>
            <w:r w:rsidRPr="00A53B3A">
              <w:rPr>
                <w:rFonts w:ascii="Cambria" w:hAnsi="Cambria"/>
                <w:sz w:val="22"/>
                <w:szCs w:val="22"/>
                <w:lang w:eastAsia="ro-RO"/>
              </w:rPr>
              <w:t>Resilient</w:t>
            </w:r>
            <w:proofErr w:type="spellEnd"/>
            <w:r w:rsidRPr="00A53B3A">
              <w:rPr>
                <w:rFonts w:ascii="Cambria" w:hAnsi="Cambria"/>
                <w:sz w:val="22"/>
                <w:szCs w:val="22"/>
                <w:lang w:eastAsia="ro-RO"/>
              </w:rPr>
              <w:t xml:space="preserve"> Economic </w:t>
            </w:r>
            <w:proofErr w:type="spellStart"/>
            <w:r w:rsidRPr="00A53B3A">
              <w:rPr>
                <w:rFonts w:ascii="Cambria" w:hAnsi="Cambria"/>
                <w:sz w:val="22"/>
                <w:szCs w:val="22"/>
                <w:lang w:eastAsia="ro-RO"/>
              </w:rPr>
              <w:t>Transformation</w:t>
            </w:r>
            <w:proofErr w:type="spellEnd"/>
            <w:r w:rsidRPr="00A53B3A">
              <w:rPr>
                <w:rFonts w:ascii="Cambria" w:hAnsi="Cambria"/>
                <w:sz w:val="22"/>
                <w:szCs w:val="22"/>
                <w:lang w:eastAsia="ro-RO"/>
              </w:rPr>
              <w:t>:</w:t>
            </w:r>
          </w:p>
          <w:p w14:paraId="3E5E8350" w14:textId="77777777" w:rsidR="00A53B3A" w:rsidRPr="00A53B3A" w:rsidRDefault="00A53B3A" w:rsidP="007372FC">
            <w:pPr>
              <w:numPr>
                <w:ilvl w:val="1"/>
                <w:numId w:val="15"/>
              </w:numPr>
              <w:spacing w:after="200" w:line="276" w:lineRule="auto"/>
              <w:ind w:left="459" w:hanging="459"/>
              <w:contextualSpacing/>
              <w:jc w:val="both"/>
              <w:rPr>
                <w:rFonts w:ascii="Cambria" w:hAnsi="Cambria"/>
                <w:sz w:val="22"/>
                <w:szCs w:val="22"/>
                <w:lang w:eastAsia="ro-RO"/>
              </w:rPr>
            </w:pPr>
            <w:r w:rsidRPr="00A53B3A">
              <w:rPr>
                <w:rFonts w:ascii="Cambria" w:hAnsi="Cambria"/>
                <w:b/>
                <w:sz w:val="22"/>
                <w:szCs w:val="22"/>
              </w:rPr>
              <w:t xml:space="preserve"> </w:t>
            </w:r>
            <w:proofErr w:type="spellStart"/>
            <w:r w:rsidRPr="00A53B3A">
              <w:rPr>
                <w:rFonts w:ascii="Cambria" w:hAnsi="Cambria"/>
                <w:sz w:val="22"/>
                <w:szCs w:val="22"/>
                <w:lang w:eastAsia="ro-RO"/>
              </w:rPr>
              <w:t>Enhancing</w:t>
            </w:r>
            <w:proofErr w:type="spellEnd"/>
            <w:r w:rsidRPr="00A53B3A">
              <w:rPr>
                <w:rFonts w:ascii="Cambria" w:hAnsi="Cambria"/>
                <w:sz w:val="22"/>
                <w:szCs w:val="22"/>
                <w:lang w:eastAsia="ro-RO"/>
              </w:rPr>
              <w:t xml:space="preserve"> Climate </w:t>
            </w:r>
            <w:proofErr w:type="spellStart"/>
            <w:r w:rsidRPr="00A53B3A">
              <w:rPr>
                <w:rFonts w:ascii="Cambria" w:hAnsi="Cambria"/>
                <w:sz w:val="22"/>
                <w:szCs w:val="22"/>
                <w:lang w:eastAsia="ro-RO"/>
              </w:rPr>
              <w:t>Resilience</w:t>
            </w:r>
            <w:proofErr w:type="spellEnd"/>
          </w:p>
          <w:p w14:paraId="4AE06AD4" w14:textId="77777777" w:rsidR="00A53B3A" w:rsidRPr="00A53B3A" w:rsidRDefault="00A53B3A" w:rsidP="007372FC">
            <w:pPr>
              <w:numPr>
                <w:ilvl w:val="1"/>
                <w:numId w:val="15"/>
              </w:numPr>
              <w:spacing w:after="200" w:line="276" w:lineRule="auto"/>
              <w:ind w:left="459" w:hanging="459"/>
              <w:contextualSpacing/>
              <w:jc w:val="both"/>
              <w:rPr>
                <w:rFonts w:ascii="Cambria" w:hAnsi="Cambria"/>
                <w:sz w:val="22"/>
                <w:szCs w:val="22"/>
                <w:lang w:eastAsia="ro-RO"/>
              </w:rPr>
            </w:pPr>
            <w:proofErr w:type="spellStart"/>
            <w:r w:rsidRPr="00A53B3A">
              <w:rPr>
                <w:rFonts w:ascii="Cambria" w:hAnsi="Cambria"/>
                <w:sz w:val="22"/>
                <w:szCs w:val="22"/>
                <w:lang w:eastAsia="ro-RO"/>
              </w:rPr>
              <w:t>Agribusiness</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Development</w:t>
            </w:r>
            <w:proofErr w:type="spellEnd"/>
          </w:p>
          <w:p w14:paraId="1E6F2DE5" w14:textId="77777777" w:rsidR="00A53B3A" w:rsidRPr="00A53B3A" w:rsidRDefault="00A53B3A" w:rsidP="00A53B3A">
            <w:pPr>
              <w:spacing w:after="200" w:line="276" w:lineRule="auto"/>
              <w:ind w:left="720"/>
              <w:contextualSpacing/>
              <w:rPr>
                <w:rFonts w:ascii="Cambria" w:hAnsi="Cambria"/>
                <w:sz w:val="22"/>
                <w:szCs w:val="22"/>
                <w:lang w:eastAsia="ro-RO"/>
              </w:rPr>
            </w:pPr>
            <w:r w:rsidRPr="00A53B3A">
              <w:rPr>
                <w:rFonts w:ascii="Cambria" w:hAnsi="Cambria"/>
                <w:sz w:val="22"/>
                <w:szCs w:val="22"/>
                <w:lang w:eastAsia="ro-RO"/>
              </w:rPr>
              <w:t xml:space="preserve">Component 2. </w:t>
            </w:r>
            <w:proofErr w:type="spellStart"/>
            <w:r w:rsidRPr="00A53B3A">
              <w:rPr>
                <w:rFonts w:ascii="Cambria" w:hAnsi="Cambria"/>
                <w:sz w:val="22"/>
                <w:szCs w:val="22"/>
                <w:lang w:eastAsia="ro-RO"/>
              </w:rPr>
              <w:t>Entrepreneurship</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Finance</w:t>
            </w:r>
            <w:proofErr w:type="spellEnd"/>
            <w:r w:rsidRPr="00A53B3A">
              <w:rPr>
                <w:rFonts w:ascii="Cambria" w:hAnsi="Cambria"/>
                <w:sz w:val="22"/>
                <w:szCs w:val="22"/>
                <w:lang w:eastAsia="ro-RO"/>
              </w:rPr>
              <w:t>:</w:t>
            </w:r>
          </w:p>
          <w:p w14:paraId="2A406CBB" w14:textId="77777777" w:rsidR="00A53B3A" w:rsidRPr="00A53B3A" w:rsidRDefault="00A53B3A" w:rsidP="007372FC">
            <w:pPr>
              <w:numPr>
                <w:ilvl w:val="1"/>
                <w:numId w:val="16"/>
              </w:numPr>
              <w:spacing w:after="200" w:line="276" w:lineRule="auto"/>
              <w:ind w:left="459" w:hanging="425"/>
              <w:contextualSpacing/>
              <w:jc w:val="both"/>
              <w:rPr>
                <w:rFonts w:ascii="Cambria" w:hAnsi="Cambria"/>
                <w:sz w:val="22"/>
                <w:szCs w:val="22"/>
                <w:lang w:eastAsia="ro-RO"/>
              </w:rPr>
            </w:pPr>
            <w:proofErr w:type="spellStart"/>
            <w:r w:rsidRPr="00A53B3A">
              <w:rPr>
                <w:rFonts w:ascii="Cambria" w:hAnsi="Cambria"/>
                <w:sz w:val="22"/>
                <w:szCs w:val="22"/>
                <w:lang w:eastAsia="ro-RO"/>
              </w:rPr>
              <w:t>Affordable</w:t>
            </w:r>
            <w:proofErr w:type="spellEnd"/>
            <w:r w:rsidRPr="00A53B3A">
              <w:rPr>
                <w:rFonts w:ascii="Cambria" w:hAnsi="Cambria"/>
                <w:sz w:val="22"/>
                <w:szCs w:val="22"/>
                <w:lang w:eastAsia="ro-RO"/>
              </w:rPr>
              <w:t xml:space="preserve"> credit for </w:t>
            </w:r>
            <w:proofErr w:type="spellStart"/>
            <w:r w:rsidRPr="00A53B3A">
              <w:rPr>
                <w:rFonts w:ascii="Cambria" w:hAnsi="Cambria"/>
                <w:sz w:val="22"/>
                <w:szCs w:val="22"/>
                <w:lang w:eastAsia="ro-RO"/>
              </w:rPr>
              <w:t>youth</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and</w:t>
            </w:r>
            <w:proofErr w:type="spellEnd"/>
            <w:r w:rsidRPr="00A53B3A">
              <w:rPr>
                <w:rFonts w:ascii="Cambria" w:hAnsi="Cambria"/>
                <w:sz w:val="22"/>
                <w:szCs w:val="22"/>
                <w:lang w:eastAsia="ro-RO"/>
              </w:rPr>
              <w:t xml:space="preserve"> </w:t>
            </w:r>
            <w:proofErr w:type="spellStart"/>
            <w:r w:rsidRPr="00A53B3A">
              <w:rPr>
                <w:rFonts w:ascii="Cambria" w:hAnsi="Cambria"/>
                <w:sz w:val="22"/>
                <w:szCs w:val="22"/>
                <w:lang w:eastAsia="ro-RO"/>
              </w:rPr>
              <w:t>women</w:t>
            </w:r>
            <w:proofErr w:type="spellEnd"/>
          </w:p>
          <w:p w14:paraId="049800CD" w14:textId="77777777" w:rsidR="00A53B3A" w:rsidRPr="00A53B3A" w:rsidRDefault="00A53B3A" w:rsidP="007372FC">
            <w:pPr>
              <w:numPr>
                <w:ilvl w:val="1"/>
                <w:numId w:val="16"/>
              </w:numPr>
              <w:spacing w:after="120" w:line="276" w:lineRule="auto"/>
              <w:ind w:left="459" w:hanging="425"/>
              <w:contextualSpacing/>
              <w:jc w:val="both"/>
              <w:rPr>
                <w:rFonts w:ascii="Cambria" w:hAnsi="Cambria"/>
                <w:sz w:val="22"/>
                <w:szCs w:val="22"/>
                <w:lang w:eastAsia="ro-RO"/>
              </w:rPr>
            </w:pPr>
            <w:r w:rsidRPr="00A53B3A">
              <w:rPr>
                <w:rFonts w:ascii="Cambria" w:hAnsi="Cambria"/>
                <w:sz w:val="22"/>
                <w:szCs w:val="22"/>
                <w:lang w:eastAsia="ro-RO"/>
              </w:rPr>
              <w:t xml:space="preserve">Rural </w:t>
            </w:r>
            <w:proofErr w:type="spellStart"/>
            <w:r w:rsidRPr="00A53B3A">
              <w:rPr>
                <w:rFonts w:ascii="Cambria" w:hAnsi="Cambria"/>
                <w:sz w:val="22"/>
                <w:szCs w:val="22"/>
                <w:lang w:eastAsia="ro-RO"/>
              </w:rPr>
              <w:t>Finance</w:t>
            </w:r>
            <w:proofErr w:type="spellEnd"/>
            <w:r w:rsidRPr="00A53B3A">
              <w:rPr>
                <w:rFonts w:ascii="Cambria" w:hAnsi="Cambria"/>
                <w:sz w:val="22"/>
                <w:szCs w:val="22"/>
                <w:lang w:eastAsia="ro-RO"/>
              </w:rPr>
              <w:t xml:space="preserve"> sector </w:t>
            </w:r>
            <w:proofErr w:type="spellStart"/>
            <w:r w:rsidRPr="00A53B3A">
              <w:rPr>
                <w:rFonts w:ascii="Cambria" w:hAnsi="Cambria"/>
                <w:sz w:val="22"/>
                <w:szCs w:val="22"/>
                <w:lang w:eastAsia="ro-RO"/>
              </w:rPr>
              <w:t>development</w:t>
            </w:r>
            <w:proofErr w:type="spellEnd"/>
          </w:p>
        </w:tc>
      </w:tr>
    </w:tbl>
    <w:p w14:paraId="4BB9AD79" w14:textId="77777777" w:rsidR="00A53B3A" w:rsidRPr="00A53B3A" w:rsidRDefault="00A53B3A" w:rsidP="00A53B3A">
      <w:pPr>
        <w:spacing w:before="120" w:after="200" w:line="276" w:lineRule="auto"/>
        <w:jc w:val="both"/>
        <w:rPr>
          <w:rFonts w:ascii="Cambria" w:eastAsia="Calibri" w:hAnsi="Cambria" w:cs="Calibri"/>
          <w:sz w:val="22"/>
          <w:szCs w:val="22"/>
          <w:lang w:val="en-GB"/>
        </w:rPr>
      </w:pPr>
    </w:p>
    <w:p w14:paraId="2D40C882"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 xml:space="preserve">Background of the assignment  </w:t>
      </w:r>
    </w:p>
    <w:p w14:paraId="2958FCFE" w14:textId="77777777" w:rsidR="00A53B3A" w:rsidRPr="00A53B3A" w:rsidRDefault="00A53B3A" w:rsidP="00A53B3A">
      <w:pPr>
        <w:spacing w:before="120" w:after="20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The mid-term outcome survey is a critical component of ongoing TRTP project, which aims to enable the rural poor (especially youth, women, and smallholders) to increase their productive capacity, resilience to economic, environmental, and climate-related risks and their access to markets. The overall goal of TRTP is reduction in poverty and out-migration from rural areas through the enhancement of smallholder resilience to climate change. This survey is designed to assess and analyse the project's progress and its impact on the intended beneficiaries. TRTP has reached a critical juncture, nearing the mid-point of its implementation phase. Evaluating the progress made so far is essential to ensure the Project is on track to meet objectives. The stakeholders involved in TRTP including donors, government and the project team, seek a transparent and accountable assessment of project outcomes and the efficient utilization of resources.</w:t>
      </w:r>
      <w:r w:rsidRPr="00A53B3A">
        <w:rPr>
          <w:rFonts w:ascii="Cambria" w:eastAsia="Calibri" w:hAnsi="Cambria" w:cs="Arial"/>
          <w:sz w:val="22"/>
          <w:szCs w:val="22"/>
        </w:rPr>
        <w:t xml:space="preserve"> </w:t>
      </w:r>
      <w:r w:rsidRPr="00A53B3A">
        <w:rPr>
          <w:rFonts w:ascii="Cambria" w:eastAsia="Calibri" w:hAnsi="Cambria" w:cs="Calibri"/>
          <w:sz w:val="22"/>
          <w:szCs w:val="22"/>
          <w:lang w:val="en-GB"/>
        </w:rPr>
        <w:t>Conducting this mid-term survey will provide an opportunity to gather valuable insights and lessons learned. These findings will enable CPIU team to make necessary adjustments and enhancements to the project strategy, improving its overall effectiveness.</w:t>
      </w:r>
    </w:p>
    <w:p w14:paraId="55EE66FA" w14:textId="77777777" w:rsidR="00A53B3A" w:rsidRPr="00A53B3A" w:rsidRDefault="00A53B3A" w:rsidP="007372FC">
      <w:pPr>
        <w:numPr>
          <w:ilvl w:val="0"/>
          <w:numId w:val="22"/>
        </w:numPr>
        <w:spacing w:before="120" w:after="200" w:line="276" w:lineRule="auto"/>
        <w:contextualSpacing/>
        <w:jc w:val="both"/>
        <w:rPr>
          <w:rFonts w:ascii="Cambria" w:eastAsia="Calibri" w:hAnsi="Cambria" w:cs="Calibri"/>
          <w:color w:val="632423"/>
          <w:sz w:val="22"/>
          <w:szCs w:val="22"/>
          <w:lang w:val="en-GB"/>
        </w:rPr>
      </w:pPr>
      <w:r w:rsidRPr="00A53B3A">
        <w:rPr>
          <w:rFonts w:ascii="Cambria" w:eastAsia="Calibri" w:hAnsi="Cambria" w:cs="Arial"/>
          <w:b/>
          <w:bCs/>
          <w:color w:val="632423"/>
          <w:sz w:val="22"/>
          <w:szCs w:val="22"/>
        </w:rPr>
        <w:t>Objectives of the assignment</w:t>
      </w:r>
    </w:p>
    <w:p w14:paraId="35F16255" w14:textId="77777777" w:rsidR="00A53B3A" w:rsidRPr="00A53B3A" w:rsidRDefault="00A53B3A" w:rsidP="00A53B3A">
      <w:pPr>
        <w:spacing w:before="120" w:after="20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The survey will focus on understanding the initial impact of TRTP on the beneficiaries. It is crucial to assess the changes in their lives and livelihoods resulting from the project's interventions. For the activities which are not yet started, the survey will collect additional data to guide the implementation and targeting strategy. The survey's findings will inform our decision-making for the latter stages of the project, ensuring that we are well-prepared to achieve the desired long-term outcomes.</w:t>
      </w:r>
    </w:p>
    <w:p w14:paraId="085624BC" w14:textId="77777777" w:rsidR="00A53B3A" w:rsidRPr="00A53B3A" w:rsidRDefault="00A53B3A" w:rsidP="00A53B3A">
      <w:pPr>
        <w:spacing w:before="120" w:after="20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The successful execution of this mid-term outcome survey will serve as a valuable tool for informed decision-making and strategic adjustments, ensuring that our efforts continue to benefit our target beneficiaries and fulfil the project's overarching mission.</w:t>
      </w:r>
    </w:p>
    <w:p w14:paraId="6BCBE935" w14:textId="77777777" w:rsidR="00A53B3A" w:rsidRPr="00A53B3A" w:rsidRDefault="00A53B3A" w:rsidP="007372FC">
      <w:pPr>
        <w:numPr>
          <w:ilvl w:val="0"/>
          <w:numId w:val="22"/>
        </w:numPr>
        <w:tabs>
          <w:tab w:val="left" w:pos="567"/>
        </w:tabs>
        <w:spacing w:after="200" w:line="276" w:lineRule="auto"/>
        <w:contextualSpacing/>
        <w:rPr>
          <w:rFonts w:ascii="Cambria" w:hAnsi="Cambria"/>
          <w:b/>
          <w:bCs/>
          <w:color w:val="632423"/>
          <w:sz w:val="22"/>
          <w:szCs w:val="22"/>
          <w:lang w:eastAsia="ru-RU"/>
        </w:rPr>
      </w:pPr>
      <w:r w:rsidRPr="00A53B3A">
        <w:rPr>
          <w:rFonts w:ascii="Cambria" w:hAnsi="Cambria"/>
          <w:b/>
          <w:bCs/>
          <w:color w:val="632423"/>
          <w:sz w:val="22"/>
          <w:szCs w:val="22"/>
          <w:lang w:eastAsia="ru-RU"/>
        </w:rPr>
        <w:t>Scope of work</w:t>
      </w:r>
    </w:p>
    <w:p w14:paraId="08BE76D7" w14:textId="77777777" w:rsidR="00A53B3A" w:rsidRPr="00A53B3A" w:rsidRDefault="00A53B3A" w:rsidP="00A53B3A">
      <w:pPr>
        <w:tabs>
          <w:tab w:val="left" w:pos="-2880"/>
        </w:tabs>
        <w:spacing w:before="120"/>
        <w:jc w:val="both"/>
        <w:rPr>
          <w:rFonts w:ascii="Cambria" w:hAnsi="Cambria"/>
          <w:sz w:val="22"/>
          <w:szCs w:val="22"/>
          <w:lang w:eastAsia="ru-RU"/>
        </w:rPr>
      </w:pPr>
      <w:r w:rsidRPr="00A53B3A">
        <w:rPr>
          <w:rFonts w:ascii="Cambria" w:hAnsi="Cambria"/>
          <w:sz w:val="22"/>
          <w:szCs w:val="22"/>
          <w:lang w:eastAsia="ro-RO"/>
        </w:rPr>
        <w:t>In order</w:t>
      </w:r>
      <w:r w:rsidRPr="00A53B3A">
        <w:rPr>
          <w:rFonts w:ascii="Cambria" w:hAnsi="Cambria"/>
          <w:sz w:val="22"/>
          <w:szCs w:val="22"/>
          <w:lang w:eastAsia="ru-RU"/>
        </w:rPr>
        <w:t xml:space="preserve"> to perform the middle term survey of the project, CPIU IFAD is seeking a service provider to conduct the Mid-term Outcome Survey based on importance of assessing and enhancing beneficiaries’ performance.</w:t>
      </w:r>
    </w:p>
    <w:p w14:paraId="0DE1CED4" w14:textId="77777777" w:rsidR="00A53B3A" w:rsidRPr="00A53B3A" w:rsidRDefault="00A53B3A" w:rsidP="00A53B3A">
      <w:pPr>
        <w:spacing w:after="200" w:line="276" w:lineRule="auto"/>
        <w:jc w:val="both"/>
        <w:rPr>
          <w:rFonts w:ascii="Cambria" w:eastAsia="Calibri" w:hAnsi="Cambria" w:cs="Arial"/>
          <w:sz w:val="22"/>
          <w:szCs w:val="22"/>
        </w:rPr>
      </w:pPr>
      <w:bookmarkStart w:id="48" w:name="_Hlk68899290"/>
      <w:r w:rsidRPr="00A53B3A">
        <w:rPr>
          <w:rFonts w:ascii="Cambria" w:eastAsia="Calibri" w:hAnsi="Cambria" w:cs="Arial"/>
          <w:sz w:val="22"/>
          <w:szCs w:val="22"/>
        </w:rPr>
        <w:t xml:space="preserve">The survey will include both quantitative and qualitative data collection and it will cover the period from January 2021 to December 2023.  The survey will measure the values of project outcomes and individual/household characteristics in compliance with the International Fund for Agricultural Development. </w:t>
      </w:r>
    </w:p>
    <w:p w14:paraId="2AC861C0" w14:textId="77777777" w:rsidR="00A53B3A" w:rsidRPr="00A53B3A" w:rsidRDefault="00A53B3A" w:rsidP="00A53B3A">
      <w:pPr>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The contracted firm will also be responsible for analysis of the data, presenting a report outlining the values of key outcome indicators and presenting attributable impact estimates in compliance with the methods outlined in this </w:t>
      </w:r>
      <w:proofErr w:type="spellStart"/>
      <w:r w:rsidRPr="00A53B3A">
        <w:rPr>
          <w:rFonts w:ascii="Cambria" w:eastAsia="Calibri" w:hAnsi="Cambria" w:cs="Arial"/>
          <w:sz w:val="22"/>
          <w:szCs w:val="22"/>
        </w:rPr>
        <w:t>ToR</w:t>
      </w:r>
      <w:proofErr w:type="spellEnd"/>
      <w:r w:rsidRPr="00A53B3A">
        <w:rPr>
          <w:rFonts w:ascii="Cambria" w:eastAsia="Calibri" w:hAnsi="Cambria" w:cs="Arial"/>
          <w:sz w:val="22"/>
          <w:szCs w:val="22"/>
        </w:rPr>
        <w:t xml:space="preserve">. These terms of references outline the key elements of the data collection, analysis and </w:t>
      </w:r>
      <w:r w:rsidRPr="00A53B3A">
        <w:rPr>
          <w:rFonts w:ascii="Cambria" w:eastAsia="Calibri" w:hAnsi="Cambria" w:cs="Arial"/>
          <w:sz w:val="22"/>
          <w:szCs w:val="22"/>
        </w:rPr>
        <w:lastRenderedPageBreak/>
        <w:t xml:space="preserve">deliverables. The set of data to be collected will be based on the Project's logical framework indicators and </w:t>
      </w:r>
      <w:hyperlink r:id="rId29" w:history="1">
        <w:r w:rsidRPr="00A53B3A">
          <w:rPr>
            <w:rFonts w:ascii="Calibri" w:eastAsia="Calibri" w:hAnsi="Calibri" w:cs="Arial"/>
            <w:color w:val="0000FF"/>
            <w:sz w:val="22"/>
            <w:szCs w:val="22"/>
            <w:u w:val="single"/>
          </w:rPr>
          <w:t>IFAD’s COI Guidelines</w:t>
        </w:r>
      </w:hyperlink>
      <w:r w:rsidRPr="00A53B3A">
        <w:rPr>
          <w:rFonts w:ascii="Cambria" w:eastAsia="Calibri" w:hAnsi="Cambria" w:cs="Arial"/>
          <w:sz w:val="22"/>
          <w:szCs w:val="22"/>
        </w:rPr>
        <w:t xml:space="preserve">. The list should specify which indicators are IFAD Core Indicators (COI) and which indicators are specific Outcome indicators included in the project Logical Framework (Annex 1). This mid-term evaluation involving qualitative and quantitative methods to evaluate the implementation and the performance and to make recommendations for the remaining implementation period. </w:t>
      </w:r>
    </w:p>
    <w:p w14:paraId="645AC835"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 xml:space="preserve">The Mid-Term Outcome Survey will collect quantitative and qualitative data of the </w:t>
      </w:r>
      <w:proofErr w:type="gramStart"/>
      <w:r w:rsidRPr="00A53B3A">
        <w:rPr>
          <w:rFonts w:ascii="Cambria" w:eastAsia="Calibri" w:hAnsi="Cambria" w:cs="Arial"/>
          <w:sz w:val="22"/>
          <w:szCs w:val="22"/>
        </w:rPr>
        <w:t>outcomes</w:t>
      </w:r>
      <w:proofErr w:type="gramEnd"/>
      <w:r w:rsidRPr="00A53B3A">
        <w:rPr>
          <w:rFonts w:ascii="Cambria" w:eastAsia="Calibri" w:hAnsi="Cambria" w:cs="Arial"/>
          <w:sz w:val="22"/>
          <w:szCs w:val="22"/>
        </w:rPr>
        <w:t xml:space="preserve"> indicators determined in the project logical framework. </w:t>
      </w:r>
    </w:p>
    <w:p w14:paraId="09BF81B5"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The objective of the Survey is to establish the achievement of outcomes according to the logical framework.</w:t>
      </w:r>
    </w:p>
    <w:p w14:paraId="12DFB82D"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 xml:space="preserve">The survey will measure the project outcomes indicators on individual/household characteristics at the end of 2023. The survey will be conducted on a sample 400 persons: 200 beneficiaries as treatment group and 200 non-beneficiaries as control group. </w:t>
      </w:r>
    </w:p>
    <w:p w14:paraId="2BA94B66"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 xml:space="preserve">The survey should: </w:t>
      </w:r>
    </w:p>
    <w:p w14:paraId="18BE529C"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focus on key indicators required to measure the outcomes and impact mentioned in the Project’s Logical Framework; </w:t>
      </w:r>
    </w:p>
    <w:p w14:paraId="5873FA3F"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not duplicate existing available data; </w:t>
      </w:r>
    </w:p>
    <w:p w14:paraId="745418FA"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not require an excessive amount of interviewees time;</w:t>
      </w:r>
    </w:p>
    <w:p w14:paraId="594F23B5"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generate accurate and reliable results based on sound statistical best practice, and;</w:t>
      </w:r>
    </w:p>
    <w:p w14:paraId="4C19BE61"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allow disaggregation by gender and age.</w:t>
      </w:r>
    </w:p>
    <w:p w14:paraId="12A97119" w14:textId="77777777" w:rsidR="00A53B3A" w:rsidRPr="00A53B3A" w:rsidRDefault="00A53B3A" w:rsidP="007372FC">
      <w:pPr>
        <w:numPr>
          <w:ilvl w:val="0"/>
          <w:numId w:val="22"/>
        </w:numPr>
        <w:spacing w:after="120" w:line="276" w:lineRule="auto"/>
        <w:contextualSpacing/>
        <w:jc w:val="both"/>
        <w:rPr>
          <w:rFonts w:ascii="Cambria" w:eastAsia="Calibri" w:hAnsi="Cambria" w:cs="Calibri"/>
          <w:b/>
          <w:color w:val="632423"/>
          <w:sz w:val="22"/>
          <w:szCs w:val="22"/>
        </w:rPr>
      </w:pPr>
      <w:r w:rsidRPr="00A53B3A">
        <w:rPr>
          <w:rFonts w:ascii="Cambria" w:eastAsia="Calibri" w:hAnsi="Cambria" w:cs="Vrinda"/>
          <w:b/>
          <w:color w:val="632423"/>
          <w:spacing w:val="-2"/>
          <w:sz w:val="22"/>
          <w:szCs w:val="22"/>
        </w:rPr>
        <w:t>The Project consists of the following Components and Sub-components:</w:t>
      </w:r>
    </w:p>
    <w:p w14:paraId="0964881A"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b/>
          <w:bCs/>
          <w:sz w:val="22"/>
          <w:szCs w:val="22"/>
        </w:rPr>
      </w:pPr>
      <w:r w:rsidRPr="00A53B3A">
        <w:rPr>
          <w:rFonts w:ascii="Cambria" w:eastAsia="Calibri" w:hAnsi="Cambria" w:cs="Arial"/>
          <w:b/>
          <w:bCs/>
          <w:sz w:val="22"/>
          <w:szCs w:val="22"/>
        </w:rPr>
        <w:t xml:space="preserve">Component 1: Resilient Economic Transformation </w:t>
      </w:r>
    </w:p>
    <w:p w14:paraId="70C613E0"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This component is aimed at enhancing resilient economic transformation in the rural areas and will provide the entry point for addressing constraints related to infrastructure, agribusiness, and marketing. Particular attention will be devoted to the promotion of climate-resilient technologies and building the capacity of government institutions for enhancing awareness and technical knowledge about conservation agriculture and strengthening government capacity for economic and market analysis regarding the agribusiness sector for smallholder farmers. This component will have two sub-components; 1.1: Enhancing Climate Resilience and 1.2 Agribusiness Development.</w:t>
      </w:r>
    </w:p>
    <w:p w14:paraId="79F56EAF"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i/>
          <w:iCs/>
          <w:sz w:val="22"/>
          <w:szCs w:val="22"/>
        </w:rPr>
      </w:pPr>
      <w:r w:rsidRPr="00A53B3A">
        <w:rPr>
          <w:rFonts w:ascii="Cambria" w:eastAsia="Calibri" w:hAnsi="Cambria" w:cs="Arial"/>
          <w:i/>
          <w:iCs/>
          <w:sz w:val="22"/>
          <w:szCs w:val="22"/>
        </w:rPr>
        <w:t>Sub-component 1.1: Enhancing Climate Resilience</w:t>
      </w:r>
    </w:p>
    <w:p w14:paraId="57A42895"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 xml:space="preserve">A. Climate Resilient Infrastructure (CRI): The subcomponent is designed to support investments in productive rural infrastructure enhancing resilient rural economic transformation by removing infrastructure bottlenecks. </w:t>
      </w:r>
    </w:p>
    <w:p w14:paraId="4FB5C374"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B. On-farm Climate Adaptive Water Management: The subcomponent is designed to build smallholder farmer’s resilience to climate change by fostering the adoption of climate smart, water saving technologies and building smallholder awareness and capacity in climate adaptive agricultural practices.</w:t>
      </w:r>
    </w:p>
    <w:p w14:paraId="0B18257E"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i/>
          <w:iCs/>
          <w:sz w:val="22"/>
          <w:szCs w:val="22"/>
        </w:rPr>
      </w:pPr>
      <w:r w:rsidRPr="00A53B3A">
        <w:rPr>
          <w:rFonts w:ascii="Cambria" w:eastAsia="Calibri" w:hAnsi="Cambria" w:cs="Arial"/>
          <w:i/>
          <w:iCs/>
          <w:sz w:val="22"/>
          <w:szCs w:val="22"/>
        </w:rPr>
        <w:t>Sub-Component 1.2 Agribusiness Development</w:t>
      </w:r>
    </w:p>
    <w:p w14:paraId="3862F8EA"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lastRenderedPageBreak/>
        <w:t xml:space="preserve">A. Strengthening Value Chains for Producer Groups: This sub-component will be focused on enhancing the potential for </w:t>
      </w:r>
      <w:proofErr w:type="spellStart"/>
      <w:r w:rsidRPr="00A53B3A">
        <w:rPr>
          <w:rFonts w:ascii="Cambria" w:eastAsia="Calibri" w:hAnsi="Cambria" w:cs="Arial"/>
          <w:sz w:val="22"/>
          <w:szCs w:val="22"/>
        </w:rPr>
        <w:t>agri</w:t>
      </w:r>
      <w:proofErr w:type="spellEnd"/>
      <w:r w:rsidRPr="00A53B3A">
        <w:rPr>
          <w:rFonts w:ascii="Cambria" w:eastAsia="Calibri" w:hAnsi="Cambria" w:cs="Arial"/>
          <w:sz w:val="22"/>
          <w:szCs w:val="22"/>
        </w:rPr>
        <w:t xml:space="preserve">-processing and agribusiness in rural areas aimed at individual farmers willing to undertake </w:t>
      </w:r>
      <w:proofErr w:type="spellStart"/>
      <w:r w:rsidRPr="00A53B3A">
        <w:rPr>
          <w:rFonts w:ascii="Cambria" w:eastAsia="Calibri" w:hAnsi="Cambria" w:cs="Arial"/>
          <w:sz w:val="22"/>
          <w:szCs w:val="22"/>
        </w:rPr>
        <w:t>agro</w:t>
      </w:r>
      <w:proofErr w:type="spellEnd"/>
      <w:r w:rsidRPr="00A53B3A">
        <w:rPr>
          <w:rFonts w:ascii="Cambria" w:eastAsia="Calibri" w:hAnsi="Cambria" w:cs="Arial"/>
          <w:sz w:val="22"/>
          <w:szCs w:val="22"/>
        </w:rPr>
        <w:t>-processing and agribusiness development through producer groups, farmer associations or cooperatives.</w:t>
      </w:r>
    </w:p>
    <w:p w14:paraId="47F3EDF1"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 xml:space="preserve">B. Strengthening MAFI Technical Capacity: The project will strengthen the capacity of MAFI by providing it technical specialists for economic and market analysis. These specialists will be kept informed of the experience of the project in undertaking some of the innovative arrangements in organizing the market facilitation meetings, partnership with private sector entities and the experience of PGs in the equity partnerships.  </w:t>
      </w:r>
    </w:p>
    <w:p w14:paraId="73FC1495"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b/>
          <w:bCs/>
          <w:sz w:val="22"/>
          <w:szCs w:val="22"/>
        </w:rPr>
      </w:pPr>
      <w:r w:rsidRPr="00A53B3A">
        <w:rPr>
          <w:rFonts w:ascii="Cambria" w:eastAsia="Calibri" w:hAnsi="Cambria" w:cs="Arial"/>
          <w:b/>
          <w:bCs/>
          <w:sz w:val="22"/>
          <w:szCs w:val="22"/>
        </w:rPr>
        <w:t>Component 2: Entrepreneurship Finance</w:t>
      </w:r>
    </w:p>
    <w:p w14:paraId="28AE96C2"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This component will consist of two complementary subcomponents: 2.1. Affordable credit for youth and women; and 2.2. Rural finance sector development.</w:t>
      </w:r>
    </w:p>
    <w:p w14:paraId="4CDA696A" w14:textId="77777777" w:rsidR="00A53B3A" w:rsidRPr="00A53B3A" w:rsidRDefault="00A53B3A" w:rsidP="00A53B3A">
      <w:pPr>
        <w:tabs>
          <w:tab w:val="left" w:pos="0"/>
          <w:tab w:val="left" w:pos="283"/>
          <w:tab w:val="left" w:pos="851"/>
          <w:tab w:val="left" w:pos="1170"/>
        </w:tabs>
        <w:spacing w:after="200"/>
        <w:rPr>
          <w:rFonts w:ascii="Cambria" w:eastAsia="Calibri" w:hAnsi="Cambria" w:cs="Arial"/>
          <w:sz w:val="22"/>
          <w:szCs w:val="22"/>
        </w:rPr>
      </w:pPr>
      <w:r w:rsidRPr="00A53B3A">
        <w:rPr>
          <w:rFonts w:ascii="Cambria" w:eastAsia="Calibri" w:hAnsi="Cambria" w:cs="Arial"/>
          <w:sz w:val="22"/>
          <w:szCs w:val="22"/>
        </w:rPr>
        <w:t>Sub-component 2.1. Affordable credit for youth and women: Will be focused on addressing the two main bottlenecks affecting access to credit for the rural youth and women – the cost of capital and lack of collateral to access loans.</w:t>
      </w:r>
    </w:p>
    <w:p w14:paraId="720AF8A6" w14:textId="77777777" w:rsidR="00A53B3A" w:rsidRPr="00A53B3A" w:rsidRDefault="00A53B3A" w:rsidP="00A53B3A">
      <w:pPr>
        <w:tabs>
          <w:tab w:val="left" w:pos="0"/>
          <w:tab w:val="left" w:pos="283"/>
          <w:tab w:val="left" w:pos="851"/>
          <w:tab w:val="left" w:pos="1170"/>
        </w:tabs>
        <w:spacing w:after="200"/>
        <w:rPr>
          <w:rFonts w:ascii="Cambria" w:eastAsia="Calibri" w:hAnsi="Cambria" w:cs="Arial"/>
          <w:sz w:val="22"/>
          <w:szCs w:val="22"/>
        </w:rPr>
      </w:pPr>
      <w:r w:rsidRPr="00A53B3A">
        <w:rPr>
          <w:rFonts w:ascii="Cambria" w:eastAsia="Calibri" w:hAnsi="Cambria" w:cs="Arial"/>
          <w:sz w:val="22"/>
          <w:szCs w:val="22"/>
        </w:rPr>
        <w:t xml:space="preserve">Sub-component 2.2. Rural finance sector development: This sub-component is designed to build capacity and strengthen some of the initiatives of the previous IFAD projects and will further strengthen the SCA sector and the regulatory and supervisory capacity of the National Commission for Financial Markets (NCFM).  </w:t>
      </w:r>
    </w:p>
    <w:p w14:paraId="29F1DCC9" w14:textId="77777777" w:rsidR="00A53B3A" w:rsidRPr="00A53B3A" w:rsidRDefault="00A53B3A" w:rsidP="007372FC">
      <w:pPr>
        <w:numPr>
          <w:ilvl w:val="0"/>
          <w:numId w:val="22"/>
        </w:numPr>
        <w:tabs>
          <w:tab w:val="left" w:pos="0"/>
          <w:tab w:val="left" w:pos="283"/>
          <w:tab w:val="left" w:pos="851"/>
          <w:tab w:val="left" w:pos="1170"/>
        </w:tabs>
        <w:spacing w:after="200" w:line="276" w:lineRule="auto"/>
        <w:contextualSpacing/>
        <w:rPr>
          <w:rFonts w:ascii="Cambria" w:eastAsia="Calibri" w:hAnsi="Cambria" w:cs="Arial"/>
          <w:b/>
          <w:bCs/>
          <w:color w:val="632423"/>
          <w:sz w:val="22"/>
          <w:szCs w:val="22"/>
        </w:rPr>
      </w:pPr>
      <w:r w:rsidRPr="00A53B3A">
        <w:rPr>
          <w:rFonts w:ascii="Cambria" w:eastAsia="Calibri" w:hAnsi="Cambria" w:cs="Arial"/>
          <w:b/>
          <w:bCs/>
          <w:color w:val="632423"/>
          <w:sz w:val="22"/>
          <w:szCs w:val="22"/>
        </w:rPr>
        <w:t>Project Area</w:t>
      </w:r>
    </w:p>
    <w:p w14:paraId="3EAFD4D3" w14:textId="77777777" w:rsidR="00A53B3A" w:rsidRPr="00A53B3A" w:rsidRDefault="00A53B3A" w:rsidP="00A53B3A">
      <w:pPr>
        <w:tabs>
          <w:tab w:val="left" w:pos="567"/>
        </w:tabs>
        <w:spacing w:before="120" w:after="120" w:line="276" w:lineRule="auto"/>
        <w:jc w:val="both"/>
        <w:rPr>
          <w:rFonts w:ascii="Cambria" w:eastAsia="Calibri" w:hAnsi="Cambria" w:cs="Arial"/>
          <w:sz w:val="22"/>
          <w:szCs w:val="22"/>
          <w:lang w:val="en-GB"/>
        </w:rPr>
      </w:pPr>
      <w:r w:rsidRPr="00A53B3A">
        <w:rPr>
          <w:rFonts w:ascii="Cambria" w:eastAsia="Calibri" w:hAnsi="Cambria" w:cs="Arial"/>
          <w:sz w:val="22"/>
          <w:szCs w:val="22"/>
          <w:lang w:val="en-GB"/>
        </w:rPr>
        <w:t>TRTP has a national coverage and shall be implemented in the areas of Moldova which is under control of the Government of Moldova (</w:t>
      </w:r>
      <w:proofErr w:type="spellStart"/>
      <w:r w:rsidRPr="00A53B3A">
        <w:rPr>
          <w:rFonts w:ascii="Cambria" w:eastAsia="Calibri" w:hAnsi="Cambria" w:cs="Arial"/>
          <w:sz w:val="22"/>
          <w:szCs w:val="22"/>
          <w:lang w:val="en-GB"/>
        </w:rPr>
        <w:t>GoM</w:t>
      </w:r>
      <w:proofErr w:type="spellEnd"/>
      <w:r w:rsidRPr="00A53B3A">
        <w:rPr>
          <w:rFonts w:ascii="Cambria" w:eastAsia="Calibri" w:hAnsi="Cambria" w:cs="Arial"/>
          <w:sz w:val="22"/>
          <w:szCs w:val="22"/>
          <w:lang w:val="en-GB"/>
        </w:rPr>
        <w:t>). The project will prioritize interventions in the more climate vulnerable and deprived areas throughout the country based on Small Area Deprivation Index and data on climate vulnerability from the 4</w:t>
      </w:r>
      <w:r w:rsidRPr="00A53B3A">
        <w:rPr>
          <w:rFonts w:ascii="Cambria" w:eastAsia="Calibri" w:hAnsi="Cambria" w:cs="Arial"/>
          <w:sz w:val="22"/>
          <w:szCs w:val="22"/>
          <w:vertAlign w:val="superscript"/>
          <w:lang w:val="en-GB"/>
        </w:rPr>
        <w:t>th</w:t>
      </w:r>
      <w:r w:rsidRPr="00A53B3A">
        <w:rPr>
          <w:rFonts w:ascii="Cambria" w:eastAsia="Calibri" w:hAnsi="Cambria" w:cs="Arial"/>
          <w:sz w:val="22"/>
          <w:szCs w:val="22"/>
          <w:lang w:val="en-GB"/>
        </w:rPr>
        <w:t xml:space="preserve"> National Communication of the Republic of Moldova on Climate Change.</w:t>
      </w:r>
    </w:p>
    <w:p w14:paraId="7A847944" w14:textId="77777777" w:rsidR="00A53B3A" w:rsidRPr="00A53B3A" w:rsidRDefault="00A53B3A" w:rsidP="00A53B3A">
      <w:pPr>
        <w:tabs>
          <w:tab w:val="left" w:pos="0"/>
          <w:tab w:val="left" w:pos="283"/>
          <w:tab w:val="left" w:pos="851"/>
          <w:tab w:val="left" w:pos="1170"/>
        </w:tabs>
        <w:spacing w:after="200"/>
        <w:rPr>
          <w:rFonts w:ascii="Cambria" w:eastAsia="Cambria" w:hAnsi="Cambria" w:cs="Cambria"/>
          <w:color w:val="000000"/>
          <w:sz w:val="22"/>
          <w:szCs w:val="22"/>
        </w:rPr>
      </w:pPr>
      <w:r w:rsidRPr="00A53B3A">
        <w:rPr>
          <w:rFonts w:ascii="Cambria" w:eastAsia="Cambria" w:hAnsi="Cambria" w:cs="Cambria"/>
          <w:color w:val="000000"/>
          <w:sz w:val="22"/>
          <w:szCs w:val="22"/>
        </w:rPr>
        <w:t>The table below shows the numeric distribution of direct beneficiaries by rayons and number of villages in which beneficiaries develop the activities.</w:t>
      </w:r>
    </w:p>
    <w:p w14:paraId="472D2502" w14:textId="77777777" w:rsidR="00A53B3A" w:rsidRPr="00A53B3A" w:rsidRDefault="00A53B3A" w:rsidP="00A53B3A">
      <w:pPr>
        <w:spacing w:after="200" w:line="276" w:lineRule="auto"/>
        <w:jc w:val="right"/>
        <w:rPr>
          <w:rFonts w:ascii="Cambria" w:eastAsia="Cambria" w:hAnsi="Cambria" w:cs="Cambria"/>
          <w:b/>
          <w:bCs/>
          <w:color w:val="000000"/>
          <w:sz w:val="22"/>
          <w:szCs w:val="22"/>
        </w:rPr>
      </w:pPr>
      <w:r w:rsidRPr="00A53B3A">
        <w:rPr>
          <w:rFonts w:ascii="Cambria" w:eastAsia="Cambria" w:hAnsi="Cambria" w:cs="Cambria"/>
          <w:b/>
          <w:bCs/>
          <w:color w:val="000000"/>
          <w:sz w:val="22"/>
          <w:szCs w:val="22"/>
        </w:rPr>
        <w:t>Table 1: Distribution of direct beneficiaries by 31.12.2023</w:t>
      </w: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1083"/>
        <w:gridCol w:w="2409"/>
      </w:tblGrid>
      <w:tr w:rsidR="00A53B3A" w:rsidRPr="00A53B3A" w14:paraId="0B32D0E2" w14:textId="77777777" w:rsidTr="00350DB4">
        <w:trPr>
          <w:trHeight w:val="288"/>
          <w:jc w:val="center"/>
        </w:trPr>
        <w:tc>
          <w:tcPr>
            <w:tcW w:w="3961" w:type="dxa"/>
            <w:shd w:val="clear" w:color="auto" w:fill="auto"/>
            <w:noWrap/>
          </w:tcPr>
          <w:p w14:paraId="29F18895" w14:textId="77777777" w:rsidR="00A53B3A" w:rsidRPr="00A53B3A" w:rsidRDefault="00A53B3A" w:rsidP="00A53B3A">
            <w:pPr>
              <w:jc w:val="center"/>
              <w:rPr>
                <w:rFonts w:ascii="Cambria" w:eastAsia="Cambria" w:hAnsi="Cambria" w:cs="Cambria"/>
                <w:b/>
                <w:bCs/>
                <w:color w:val="000000"/>
                <w:sz w:val="22"/>
                <w:szCs w:val="22"/>
              </w:rPr>
            </w:pPr>
            <w:r w:rsidRPr="00A53B3A">
              <w:rPr>
                <w:rFonts w:ascii="Cambria" w:eastAsia="Cambria" w:hAnsi="Cambria" w:cs="Cambria"/>
                <w:b/>
                <w:bCs/>
                <w:color w:val="000000"/>
                <w:sz w:val="22"/>
                <w:szCs w:val="22"/>
              </w:rPr>
              <w:t>Rayon</w:t>
            </w:r>
          </w:p>
        </w:tc>
        <w:tc>
          <w:tcPr>
            <w:tcW w:w="1083" w:type="dxa"/>
          </w:tcPr>
          <w:p w14:paraId="32118137" w14:textId="77777777" w:rsidR="00A53B3A" w:rsidRPr="00A53B3A" w:rsidRDefault="00A53B3A" w:rsidP="00A53B3A">
            <w:pPr>
              <w:jc w:val="center"/>
              <w:rPr>
                <w:rFonts w:ascii="Cambria" w:hAnsi="Cambria" w:cs="Calibri"/>
                <w:b/>
                <w:bCs/>
                <w:color w:val="000000"/>
                <w:sz w:val="22"/>
                <w:szCs w:val="22"/>
                <w:lang w:val="en-GB" w:eastAsia="en-GB"/>
              </w:rPr>
            </w:pPr>
            <w:r w:rsidRPr="00A53B3A">
              <w:rPr>
                <w:rFonts w:ascii="Cambria" w:eastAsia="Cambria" w:hAnsi="Cambria" w:cs="Cambria"/>
                <w:b/>
                <w:bCs/>
                <w:color w:val="000000"/>
                <w:sz w:val="22"/>
                <w:szCs w:val="22"/>
              </w:rPr>
              <w:t>Villages per rayon</w:t>
            </w:r>
          </w:p>
        </w:tc>
        <w:tc>
          <w:tcPr>
            <w:tcW w:w="2409" w:type="dxa"/>
            <w:shd w:val="clear" w:color="auto" w:fill="auto"/>
            <w:noWrap/>
          </w:tcPr>
          <w:p w14:paraId="6496E096" w14:textId="77777777" w:rsidR="00A53B3A" w:rsidRPr="00A53B3A" w:rsidRDefault="00A53B3A" w:rsidP="00A53B3A">
            <w:pPr>
              <w:jc w:val="center"/>
              <w:rPr>
                <w:rFonts w:ascii="Cambria" w:hAnsi="Cambria" w:cs="Calibri"/>
                <w:b/>
                <w:bCs/>
                <w:color w:val="000000"/>
                <w:sz w:val="22"/>
                <w:szCs w:val="22"/>
                <w:lang w:val="en-GB" w:eastAsia="en-GB"/>
              </w:rPr>
            </w:pPr>
            <w:r w:rsidRPr="00A53B3A">
              <w:rPr>
                <w:rFonts w:ascii="Cambria" w:eastAsia="Cambria" w:hAnsi="Cambria" w:cs="Cambria"/>
                <w:b/>
                <w:bCs/>
                <w:color w:val="000000"/>
                <w:sz w:val="22"/>
                <w:szCs w:val="22"/>
              </w:rPr>
              <w:t>Number of beneficiaries</w:t>
            </w:r>
          </w:p>
        </w:tc>
      </w:tr>
      <w:tr w:rsidR="00A53B3A" w:rsidRPr="00A53B3A" w14:paraId="35C842AE" w14:textId="77777777" w:rsidTr="00350DB4">
        <w:trPr>
          <w:trHeight w:val="288"/>
          <w:jc w:val="center"/>
        </w:trPr>
        <w:tc>
          <w:tcPr>
            <w:tcW w:w="3961" w:type="dxa"/>
            <w:shd w:val="clear" w:color="auto" w:fill="auto"/>
            <w:noWrap/>
            <w:vAlign w:val="bottom"/>
          </w:tcPr>
          <w:p w14:paraId="37842147" w14:textId="77777777" w:rsidR="00A53B3A" w:rsidRPr="00A53B3A" w:rsidRDefault="00000000" w:rsidP="00A35DAA">
            <w:pPr>
              <w:shd w:val="clear" w:color="auto" w:fill="FFFFFF"/>
              <w:spacing w:before="100" w:beforeAutospacing="1" w:after="24"/>
              <w:ind w:left="306" w:right="1192" w:firstLine="54"/>
              <w:jc w:val="center"/>
              <w:rPr>
                <w:rFonts w:ascii="Cambria" w:eastAsia="Cambria" w:hAnsi="Cambria" w:cs="Cambria"/>
                <w:color w:val="000000"/>
                <w:sz w:val="22"/>
                <w:szCs w:val="22"/>
                <w:lang w:val="ro-RO"/>
              </w:rPr>
            </w:pPr>
            <w:hyperlink r:id="rId30" w:tooltip="Raionul Anenii Noi" w:history="1">
              <w:r w:rsidR="00A53B3A" w:rsidRPr="00A53B3A">
                <w:rPr>
                  <w:rFonts w:ascii="Calibri" w:eastAsia="Calibri" w:hAnsi="Calibri" w:cs="Arial"/>
                  <w:color w:val="000000"/>
                  <w:sz w:val="22"/>
                  <w:szCs w:val="22"/>
                  <w:u w:val="single"/>
                  <w:lang w:val="ro-RO"/>
                </w:rPr>
                <w:t>Anenii Noi</w:t>
              </w:r>
            </w:hyperlink>
          </w:p>
        </w:tc>
        <w:tc>
          <w:tcPr>
            <w:tcW w:w="1083" w:type="dxa"/>
          </w:tcPr>
          <w:p w14:paraId="62FD7CF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8</w:t>
            </w:r>
          </w:p>
        </w:tc>
        <w:tc>
          <w:tcPr>
            <w:tcW w:w="2409" w:type="dxa"/>
            <w:shd w:val="clear" w:color="auto" w:fill="auto"/>
            <w:noWrap/>
            <w:vAlign w:val="bottom"/>
          </w:tcPr>
          <w:p w14:paraId="31AF868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17</w:t>
            </w:r>
          </w:p>
        </w:tc>
      </w:tr>
      <w:tr w:rsidR="00A53B3A" w:rsidRPr="00A53B3A" w14:paraId="7FE4E6DA" w14:textId="77777777" w:rsidTr="00350DB4">
        <w:trPr>
          <w:trHeight w:val="288"/>
          <w:jc w:val="center"/>
        </w:trPr>
        <w:tc>
          <w:tcPr>
            <w:tcW w:w="3961" w:type="dxa"/>
            <w:shd w:val="clear" w:color="auto" w:fill="auto"/>
            <w:noWrap/>
            <w:vAlign w:val="bottom"/>
          </w:tcPr>
          <w:p w14:paraId="5EB2E70C" w14:textId="77777777" w:rsidR="00A53B3A" w:rsidRPr="00A53B3A" w:rsidRDefault="00000000" w:rsidP="00A35DAA">
            <w:pPr>
              <w:shd w:val="clear" w:color="auto" w:fill="FFFFFF"/>
              <w:spacing w:before="100" w:beforeAutospacing="1" w:after="24"/>
              <w:ind w:left="360" w:right="1192"/>
              <w:jc w:val="center"/>
              <w:rPr>
                <w:rFonts w:ascii="Cambria" w:eastAsia="Calibri" w:hAnsi="Cambria" w:cs="Arial"/>
                <w:color w:val="000000"/>
                <w:sz w:val="22"/>
                <w:szCs w:val="22"/>
                <w:lang w:val="ro-RO"/>
              </w:rPr>
            </w:pPr>
            <w:hyperlink r:id="rId31" w:tooltip="Raionul Briceni" w:history="1">
              <w:r w:rsidR="00A53B3A" w:rsidRPr="00A53B3A">
                <w:rPr>
                  <w:rFonts w:ascii="Calibri" w:eastAsia="Calibri" w:hAnsi="Calibri" w:cs="Arial"/>
                  <w:color w:val="000000"/>
                  <w:sz w:val="22"/>
                  <w:szCs w:val="22"/>
                  <w:u w:val="single"/>
                  <w:lang w:val="ro-RO"/>
                </w:rPr>
                <w:t>Briceni</w:t>
              </w:r>
            </w:hyperlink>
          </w:p>
        </w:tc>
        <w:tc>
          <w:tcPr>
            <w:tcW w:w="1083" w:type="dxa"/>
          </w:tcPr>
          <w:p w14:paraId="1056AF66"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c>
          <w:tcPr>
            <w:tcW w:w="2409" w:type="dxa"/>
            <w:shd w:val="clear" w:color="auto" w:fill="auto"/>
            <w:noWrap/>
            <w:vAlign w:val="bottom"/>
          </w:tcPr>
          <w:p w14:paraId="68938F1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10</w:t>
            </w:r>
          </w:p>
        </w:tc>
      </w:tr>
      <w:tr w:rsidR="00A53B3A" w:rsidRPr="00A53B3A" w14:paraId="5DB08E5D" w14:textId="77777777" w:rsidTr="00350DB4">
        <w:trPr>
          <w:trHeight w:val="288"/>
          <w:jc w:val="center"/>
        </w:trPr>
        <w:tc>
          <w:tcPr>
            <w:tcW w:w="3961" w:type="dxa"/>
            <w:shd w:val="clear" w:color="auto" w:fill="auto"/>
            <w:noWrap/>
            <w:vAlign w:val="bottom"/>
          </w:tcPr>
          <w:p w14:paraId="0B792B51" w14:textId="77777777" w:rsidR="00A53B3A" w:rsidRPr="00A53B3A" w:rsidRDefault="00000000" w:rsidP="00A35DAA">
            <w:pPr>
              <w:shd w:val="clear" w:color="auto" w:fill="FFFFFF"/>
              <w:spacing w:before="100" w:beforeAutospacing="1" w:after="24"/>
              <w:ind w:left="1488" w:right="1192" w:hanging="1182"/>
              <w:jc w:val="center"/>
              <w:rPr>
                <w:rFonts w:ascii="Cambria" w:eastAsia="Calibri" w:hAnsi="Cambria" w:cs="Arial"/>
                <w:color w:val="000000"/>
                <w:sz w:val="22"/>
                <w:szCs w:val="22"/>
                <w:lang w:val="ro-RO"/>
              </w:rPr>
            </w:pPr>
            <w:hyperlink r:id="rId32" w:tooltip="Raionul Cahul" w:history="1">
              <w:r w:rsidR="00A53B3A" w:rsidRPr="00A53B3A">
                <w:rPr>
                  <w:rFonts w:ascii="Calibri" w:eastAsia="Calibri" w:hAnsi="Calibri" w:cs="Arial"/>
                  <w:color w:val="000000"/>
                  <w:sz w:val="22"/>
                  <w:szCs w:val="22"/>
                  <w:u w:val="single"/>
                  <w:lang w:val="ro-RO"/>
                </w:rPr>
                <w:t>Cahul</w:t>
              </w:r>
            </w:hyperlink>
          </w:p>
        </w:tc>
        <w:tc>
          <w:tcPr>
            <w:tcW w:w="1083" w:type="dxa"/>
          </w:tcPr>
          <w:p w14:paraId="427F681D"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c>
          <w:tcPr>
            <w:tcW w:w="2409" w:type="dxa"/>
            <w:shd w:val="clear" w:color="auto" w:fill="auto"/>
            <w:noWrap/>
            <w:vAlign w:val="bottom"/>
          </w:tcPr>
          <w:p w14:paraId="2CCA086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24</w:t>
            </w:r>
          </w:p>
        </w:tc>
      </w:tr>
      <w:tr w:rsidR="00A53B3A" w:rsidRPr="00A53B3A" w14:paraId="182A1F63" w14:textId="77777777" w:rsidTr="00350DB4">
        <w:trPr>
          <w:trHeight w:val="288"/>
          <w:jc w:val="center"/>
        </w:trPr>
        <w:tc>
          <w:tcPr>
            <w:tcW w:w="3961" w:type="dxa"/>
            <w:shd w:val="clear" w:color="auto" w:fill="auto"/>
            <w:noWrap/>
            <w:vAlign w:val="bottom"/>
          </w:tcPr>
          <w:p w14:paraId="59525BCD" w14:textId="77777777" w:rsidR="00A53B3A" w:rsidRPr="00A53B3A" w:rsidRDefault="00A53B3A" w:rsidP="00A35DAA">
            <w:pPr>
              <w:shd w:val="clear" w:color="auto" w:fill="FFFFFF"/>
              <w:spacing w:before="100" w:beforeAutospacing="1" w:after="24"/>
              <w:ind w:left="1488" w:right="1192" w:hanging="1182"/>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Calarasi</w:t>
            </w:r>
            <w:proofErr w:type="spellEnd"/>
          </w:p>
        </w:tc>
        <w:tc>
          <w:tcPr>
            <w:tcW w:w="1083" w:type="dxa"/>
          </w:tcPr>
          <w:p w14:paraId="4798B56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4873A91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8</w:t>
            </w:r>
          </w:p>
        </w:tc>
      </w:tr>
      <w:tr w:rsidR="00A53B3A" w:rsidRPr="00A53B3A" w14:paraId="1514F275" w14:textId="77777777" w:rsidTr="00350DB4">
        <w:trPr>
          <w:trHeight w:val="288"/>
          <w:jc w:val="center"/>
        </w:trPr>
        <w:tc>
          <w:tcPr>
            <w:tcW w:w="3961" w:type="dxa"/>
            <w:shd w:val="clear" w:color="auto" w:fill="auto"/>
            <w:noWrap/>
            <w:vAlign w:val="bottom"/>
          </w:tcPr>
          <w:p w14:paraId="2302D882" w14:textId="77777777" w:rsidR="00A53B3A" w:rsidRPr="00A53B3A" w:rsidRDefault="00000000" w:rsidP="00A35DAA">
            <w:pPr>
              <w:shd w:val="clear" w:color="auto" w:fill="FFFFFF"/>
              <w:spacing w:before="100" w:beforeAutospacing="1" w:after="24"/>
              <w:ind w:left="1488" w:right="1192" w:hanging="1182"/>
              <w:jc w:val="center"/>
              <w:rPr>
                <w:rFonts w:ascii="Cambria" w:eastAsia="Calibri" w:hAnsi="Cambria" w:cs="Arial"/>
                <w:color w:val="000000"/>
                <w:sz w:val="22"/>
                <w:szCs w:val="22"/>
                <w:lang w:val="ro-RO"/>
              </w:rPr>
            </w:pPr>
            <w:hyperlink r:id="rId33" w:tooltip="Raionul Cantemir" w:history="1">
              <w:r w:rsidR="00A53B3A" w:rsidRPr="00A53B3A">
                <w:rPr>
                  <w:rFonts w:ascii="Calibri" w:eastAsia="Calibri" w:hAnsi="Calibri" w:cs="Arial"/>
                  <w:color w:val="000000"/>
                  <w:sz w:val="22"/>
                  <w:szCs w:val="22"/>
                  <w:u w:val="single"/>
                  <w:lang w:val="ro-RO"/>
                </w:rPr>
                <w:t>Cantemir</w:t>
              </w:r>
            </w:hyperlink>
          </w:p>
        </w:tc>
        <w:tc>
          <w:tcPr>
            <w:tcW w:w="1083" w:type="dxa"/>
          </w:tcPr>
          <w:p w14:paraId="3F38A7E7"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c>
          <w:tcPr>
            <w:tcW w:w="2409" w:type="dxa"/>
            <w:shd w:val="clear" w:color="auto" w:fill="auto"/>
            <w:noWrap/>
            <w:vAlign w:val="bottom"/>
          </w:tcPr>
          <w:p w14:paraId="7B8E16FD"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r>
      <w:tr w:rsidR="00A53B3A" w:rsidRPr="00A53B3A" w14:paraId="1FE9E281" w14:textId="77777777" w:rsidTr="00350DB4">
        <w:trPr>
          <w:trHeight w:val="288"/>
          <w:jc w:val="center"/>
        </w:trPr>
        <w:tc>
          <w:tcPr>
            <w:tcW w:w="3961" w:type="dxa"/>
            <w:shd w:val="clear" w:color="auto" w:fill="auto"/>
            <w:noWrap/>
            <w:vAlign w:val="bottom"/>
          </w:tcPr>
          <w:p w14:paraId="5FA6206F" w14:textId="77777777" w:rsidR="00A53B3A" w:rsidRPr="00A53B3A" w:rsidRDefault="00000000" w:rsidP="00A35DAA">
            <w:pPr>
              <w:shd w:val="clear" w:color="auto" w:fill="FFFFFF"/>
              <w:spacing w:before="100" w:beforeAutospacing="1" w:after="24"/>
              <w:ind w:left="164" w:right="975" w:firstLine="142"/>
              <w:jc w:val="center"/>
              <w:rPr>
                <w:rFonts w:ascii="Cambria" w:eastAsia="Calibri" w:hAnsi="Cambria" w:cs="Arial"/>
                <w:color w:val="000000"/>
                <w:sz w:val="22"/>
                <w:szCs w:val="22"/>
                <w:lang w:val="ro-RO"/>
              </w:rPr>
            </w:pPr>
            <w:hyperlink r:id="rId34" w:tooltip="Raionul Căușeni" w:history="1">
              <w:proofErr w:type="spellStart"/>
              <w:r w:rsidR="00A53B3A" w:rsidRPr="00A53B3A">
                <w:rPr>
                  <w:rFonts w:ascii="Calibri" w:eastAsia="Calibri" w:hAnsi="Calibri" w:cs="Arial"/>
                  <w:color w:val="000000"/>
                  <w:sz w:val="22"/>
                  <w:szCs w:val="22"/>
                  <w:u w:val="single"/>
                  <w:lang w:val="ro-RO"/>
                </w:rPr>
                <w:t>Causeni</w:t>
              </w:r>
              <w:proofErr w:type="spellEnd"/>
            </w:hyperlink>
          </w:p>
        </w:tc>
        <w:tc>
          <w:tcPr>
            <w:tcW w:w="1083" w:type="dxa"/>
          </w:tcPr>
          <w:p w14:paraId="0337296E"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c>
          <w:tcPr>
            <w:tcW w:w="2409" w:type="dxa"/>
            <w:shd w:val="clear" w:color="auto" w:fill="auto"/>
            <w:noWrap/>
            <w:vAlign w:val="bottom"/>
          </w:tcPr>
          <w:p w14:paraId="763D120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r>
      <w:tr w:rsidR="00A53B3A" w:rsidRPr="00A53B3A" w14:paraId="6E124223" w14:textId="77777777" w:rsidTr="00350DB4">
        <w:trPr>
          <w:trHeight w:val="288"/>
          <w:jc w:val="center"/>
        </w:trPr>
        <w:tc>
          <w:tcPr>
            <w:tcW w:w="3961" w:type="dxa"/>
            <w:shd w:val="clear" w:color="auto" w:fill="auto"/>
            <w:noWrap/>
            <w:vAlign w:val="bottom"/>
          </w:tcPr>
          <w:p w14:paraId="6AA32363" w14:textId="7BC639C1" w:rsidR="00A53B3A" w:rsidRPr="00A53B3A" w:rsidRDefault="00A53B3A" w:rsidP="00A35DAA">
            <w:pPr>
              <w:shd w:val="clear" w:color="auto" w:fill="FFFFFF"/>
              <w:spacing w:before="100" w:beforeAutospacing="1" w:after="24"/>
              <w:ind w:left="164" w:right="975" w:firstLine="142"/>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Chisinau</w:t>
            </w:r>
            <w:proofErr w:type="spellEnd"/>
            <w:r w:rsidRPr="00A53B3A">
              <w:rPr>
                <w:rFonts w:ascii="Cambria" w:eastAsia="Calibri" w:hAnsi="Cambria" w:cs="Arial"/>
                <w:color w:val="000000"/>
                <w:sz w:val="22"/>
                <w:szCs w:val="22"/>
                <w:lang w:val="ro-RO"/>
              </w:rPr>
              <w:t xml:space="preserve"> mun.</w:t>
            </w:r>
          </w:p>
        </w:tc>
        <w:tc>
          <w:tcPr>
            <w:tcW w:w="1083" w:type="dxa"/>
          </w:tcPr>
          <w:p w14:paraId="0F917378"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5A0788A7"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r>
      <w:tr w:rsidR="00A53B3A" w:rsidRPr="00A53B3A" w14:paraId="148CB65C" w14:textId="77777777" w:rsidTr="00350DB4">
        <w:trPr>
          <w:trHeight w:val="288"/>
          <w:jc w:val="center"/>
        </w:trPr>
        <w:tc>
          <w:tcPr>
            <w:tcW w:w="3961" w:type="dxa"/>
            <w:shd w:val="clear" w:color="auto" w:fill="auto"/>
            <w:noWrap/>
            <w:vAlign w:val="bottom"/>
          </w:tcPr>
          <w:p w14:paraId="4D801FE4" w14:textId="77777777" w:rsidR="00A53B3A" w:rsidRPr="00A53B3A" w:rsidRDefault="00000000" w:rsidP="00A35DAA">
            <w:pPr>
              <w:shd w:val="clear" w:color="auto" w:fill="FFFFFF"/>
              <w:spacing w:before="100" w:beforeAutospacing="1" w:after="24"/>
              <w:ind w:left="447" w:right="975" w:hanging="141"/>
              <w:jc w:val="center"/>
              <w:rPr>
                <w:rFonts w:ascii="Cambria" w:eastAsia="Calibri" w:hAnsi="Cambria" w:cs="Arial"/>
                <w:color w:val="000000"/>
                <w:sz w:val="22"/>
                <w:szCs w:val="22"/>
                <w:lang w:val="ro-RO"/>
              </w:rPr>
            </w:pPr>
            <w:hyperlink r:id="rId35" w:tooltip="Raionul Cimișlia" w:history="1">
              <w:proofErr w:type="spellStart"/>
              <w:r w:rsidR="00A53B3A" w:rsidRPr="00A53B3A">
                <w:rPr>
                  <w:rFonts w:ascii="Calibri" w:eastAsia="Calibri" w:hAnsi="Calibri" w:cs="Arial"/>
                  <w:color w:val="000000"/>
                  <w:sz w:val="22"/>
                  <w:szCs w:val="22"/>
                  <w:u w:val="single"/>
                  <w:lang w:val="ro-RO"/>
                </w:rPr>
                <w:t>Cimislia</w:t>
              </w:r>
              <w:proofErr w:type="spellEnd"/>
            </w:hyperlink>
          </w:p>
        </w:tc>
        <w:tc>
          <w:tcPr>
            <w:tcW w:w="1083" w:type="dxa"/>
          </w:tcPr>
          <w:p w14:paraId="47544C50"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c>
          <w:tcPr>
            <w:tcW w:w="2409" w:type="dxa"/>
            <w:shd w:val="clear" w:color="auto" w:fill="auto"/>
            <w:noWrap/>
            <w:vAlign w:val="bottom"/>
          </w:tcPr>
          <w:p w14:paraId="080074C7"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r>
      <w:tr w:rsidR="00A53B3A" w:rsidRPr="00A53B3A" w14:paraId="6C296164" w14:textId="77777777" w:rsidTr="00350DB4">
        <w:trPr>
          <w:trHeight w:val="288"/>
          <w:jc w:val="center"/>
        </w:trPr>
        <w:tc>
          <w:tcPr>
            <w:tcW w:w="3961" w:type="dxa"/>
            <w:shd w:val="clear" w:color="auto" w:fill="auto"/>
            <w:noWrap/>
            <w:vAlign w:val="bottom"/>
          </w:tcPr>
          <w:p w14:paraId="753CA682" w14:textId="77777777" w:rsidR="00A53B3A" w:rsidRPr="00A53B3A" w:rsidRDefault="00000000" w:rsidP="00A35DAA">
            <w:pPr>
              <w:shd w:val="clear" w:color="auto" w:fill="FFFFFF"/>
              <w:spacing w:before="100" w:beforeAutospacing="1" w:after="24"/>
              <w:ind w:left="360" w:right="975" w:firstLine="87"/>
              <w:jc w:val="center"/>
              <w:rPr>
                <w:rFonts w:ascii="Cambria" w:eastAsia="Calibri" w:hAnsi="Cambria" w:cs="Arial"/>
                <w:color w:val="000000"/>
                <w:sz w:val="22"/>
                <w:szCs w:val="22"/>
                <w:lang w:val="ro-RO"/>
              </w:rPr>
            </w:pPr>
            <w:hyperlink r:id="rId36" w:tooltip="Raionul Criuleni" w:history="1">
              <w:r w:rsidR="00A53B3A" w:rsidRPr="00A53B3A">
                <w:rPr>
                  <w:rFonts w:ascii="Calibri" w:eastAsia="Calibri" w:hAnsi="Calibri" w:cs="Arial"/>
                  <w:color w:val="000000"/>
                  <w:sz w:val="22"/>
                  <w:szCs w:val="22"/>
                  <w:u w:val="single"/>
                  <w:lang w:val="ro-RO"/>
                </w:rPr>
                <w:t>Criuleni</w:t>
              </w:r>
            </w:hyperlink>
          </w:p>
        </w:tc>
        <w:tc>
          <w:tcPr>
            <w:tcW w:w="1083" w:type="dxa"/>
          </w:tcPr>
          <w:p w14:paraId="32CCC72F"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75021696"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r>
      <w:tr w:rsidR="00A53B3A" w:rsidRPr="00A53B3A" w14:paraId="1DE03C4E" w14:textId="77777777" w:rsidTr="00350DB4">
        <w:trPr>
          <w:trHeight w:val="288"/>
          <w:jc w:val="center"/>
        </w:trPr>
        <w:tc>
          <w:tcPr>
            <w:tcW w:w="3961" w:type="dxa"/>
            <w:shd w:val="clear" w:color="auto" w:fill="auto"/>
            <w:noWrap/>
            <w:vAlign w:val="bottom"/>
          </w:tcPr>
          <w:p w14:paraId="0A8A1E8F" w14:textId="77777777" w:rsidR="00A53B3A" w:rsidRPr="00A53B3A" w:rsidRDefault="00A53B3A" w:rsidP="00A35DAA">
            <w:pPr>
              <w:shd w:val="clear" w:color="auto" w:fill="FFFFFF"/>
              <w:spacing w:before="100" w:beforeAutospacing="1" w:after="24"/>
              <w:ind w:left="164" w:right="975" w:firstLine="306"/>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Donduseni</w:t>
            </w:r>
            <w:proofErr w:type="spellEnd"/>
          </w:p>
        </w:tc>
        <w:tc>
          <w:tcPr>
            <w:tcW w:w="1083" w:type="dxa"/>
          </w:tcPr>
          <w:p w14:paraId="6FC316B5"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c>
          <w:tcPr>
            <w:tcW w:w="2409" w:type="dxa"/>
            <w:shd w:val="clear" w:color="auto" w:fill="auto"/>
            <w:noWrap/>
            <w:vAlign w:val="bottom"/>
          </w:tcPr>
          <w:p w14:paraId="2A4B17E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4</w:t>
            </w:r>
          </w:p>
        </w:tc>
      </w:tr>
      <w:tr w:rsidR="00A53B3A" w:rsidRPr="00A53B3A" w14:paraId="65532023" w14:textId="77777777" w:rsidTr="00350DB4">
        <w:trPr>
          <w:trHeight w:val="288"/>
          <w:jc w:val="center"/>
        </w:trPr>
        <w:tc>
          <w:tcPr>
            <w:tcW w:w="3961" w:type="dxa"/>
            <w:shd w:val="clear" w:color="auto" w:fill="auto"/>
            <w:noWrap/>
            <w:vAlign w:val="bottom"/>
          </w:tcPr>
          <w:p w14:paraId="3E7631D6" w14:textId="77777777" w:rsidR="00A53B3A" w:rsidRPr="00A53B3A" w:rsidRDefault="00A53B3A" w:rsidP="00A35DAA">
            <w:pPr>
              <w:shd w:val="clear" w:color="auto" w:fill="FFFFFF"/>
              <w:spacing w:before="100" w:beforeAutospacing="1" w:after="24"/>
              <w:ind w:left="306" w:right="975" w:firstLine="1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Drochia</w:t>
            </w:r>
          </w:p>
        </w:tc>
        <w:tc>
          <w:tcPr>
            <w:tcW w:w="1083" w:type="dxa"/>
          </w:tcPr>
          <w:p w14:paraId="5762ACBE"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4</w:t>
            </w:r>
          </w:p>
        </w:tc>
        <w:tc>
          <w:tcPr>
            <w:tcW w:w="2409" w:type="dxa"/>
            <w:shd w:val="clear" w:color="auto" w:fill="auto"/>
            <w:noWrap/>
            <w:vAlign w:val="bottom"/>
          </w:tcPr>
          <w:p w14:paraId="7F89D23B"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14</w:t>
            </w:r>
          </w:p>
        </w:tc>
      </w:tr>
      <w:tr w:rsidR="00A53B3A" w:rsidRPr="00A53B3A" w14:paraId="1856D6AC" w14:textId="77777777" w:rsidTr="00350DB4">
        <w:trPr>
          <w:trHeight w:val="288"/>
          <w:jc w:val="center"/>
        </w:trPr>
        <w:tc>
          <w:tcPr>
            <w:tcW w:w="3961" w:type="dxa"/>
            <w:shd w:val="clear" w:color="auto" w:fill="auto"/>
            <w:noWrap/>
            <w:vAlign w:val="bottom"/>
          </w:tcPr>
          <w:p w14:paraId="4104BE8C" w14:textId="77777777" w:rsidR="00A53B3A" w:rsidRPr="00A53B3A" w:rsidRDefault="00A53B3A" w:rsidP="00A35DAA">
            <w:pPr>
              <w:shd w:val="clear" w:color="auto" w:fill="FFFFFF"/>
              <w:spacing w:before="100" w:beforeAutospacing="1" w:after="24"/>
              <w:ind w:left="306" w:right="975" w:firstLine="1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lastRenderedPageBreak/>
              <w:t>Dubasari</w:t>
            </w:r>
            <w:proofErr w:type="spellEnd"/>
          </w:p>
        </w:tc>
        <w:tc>
          <w:tcPr>
            <w:tcW w:w="1083" w:type="dxa"/>
          </w:tcPr>
          <w:p w14:paraId="6E0EE6E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4CBD619E"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r>
      <w:tr w:rsidR="00A53B3A" w:rsidRPr="00A53B3A" w14:paraId="24CE0446" w14:textId="77777777" w:rsidTr="00350DB4">
        <w:trPr>
          <w:trHeight w:val="288"/>
          <w:jc w:val="center"/>
        </w:trPr>
        <w:tc>
          <w:tcPr>
            <w:tcW w:w="3961" w:type="dxa"/>
            <w:shd w:val="clear" w:color="auto" w:fill="auto"/>
            <w:noWrap/>
            <w:vAlign w:val="bottom"/>
          </w:tcPr>
          <w:p w14:paraId="56764A04" w14:textId="77777777" w:rsidR="00A53B3A" w:rsidRPr="00A53B3A" w:rsidRDefault="00A53B3A" w:rsidP="00A35DAA">
            <w:pPr>
              <w:shd w:val="clear" w:color="auto" w:fill="FFFFFF"/>
              <w:spacing w:before="100" w:beforeAutospacing="1" w:after="24"/>
              <w:ind w:left="306" w:right="975" w:firstLine="1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Edinet</w:t>
            </w:r>
            <w:proofErr w:type="spellEnd"/>
          </w:p>
        </w:tc>
        <w:tc>
          <w:tcPr>
            <w:tcW w:w="1083" w:type="dxa"/>
          </w:tcPr>
          <w:p w14:paraId="13026AE0"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c>
          <w:tcPr>
            <w:tcW w:w="2409" w:type="dxa"/>
            <w:shd w:val="clear" w:color="auto" w:fill="auto"/>
            <w:noWrap/>
            <w:vAlign w:val="bottom"/>
          </w:tcPr>
          <w:p w14:paraId="5ECACAAC"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r>
      <w:tr w:rsidR="00A53B3A" w:rsidRPr="00A53B3A" w14:paraId="77A9790D" w14:textId="77777777" w:rsidTr="00350DB4">
        <w:trPr>
          <w:trHeight w:val="288"/>
          <w:jc w:val="center"/>
        </w:trPr>
        <w:tc>
          <w:tcPr>
            <w:tcW w:w="3961" w:type="dxa"/>
            <w:shd w:val="clear" w:color="auto" w:fill="auto"/>
            <w:noWrap/>
            <w:vAlign w:val="bottom"/>
          </w:tcPr>
          <w:p w14:paraId="0E86B877"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Falesti</w:t>
            </w:r>
            <w:proofErr w:type="spellEnd"/>
          </w:p>
        </w:tc>
        <w:tc>
          <w:tcPr>
            <w:tcW w:w="1083" w:type="dxa"/>
          </w:tcPr>
          <w:p w14:paraId="615F683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c>
          <w:tcPr>
            <w:tcW w:w="2409" w:type="dxa"/>
            <w:shd w:val="clear" w:color="auto" w:fill="auto"/>
            <w:noWrap/>
            <w:vAlign w:val="bottom"/>
          </w:tcPr>
          <w:p w14:paraId="242D447F"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12</w:t>
            </w:r>
          </w:p>
        </w:tc>
      </w:tr>
      <w:tr w:rsidR="00A53B3A" w:rsidRPr="00A53B3A" w14:paraId="3ADA9984" w14:textId="77777777" w:rsidTr="00350DB4">
        <w:trPr>
          <w:trHeight w:val="288"/>
          <w:jc w:val="center"/>
        </w:trPr>
        <w:tc>
          <w:tcPr>
            <w:tcW w:w="3961" w:type="dxa"/>
            <w:shd w:val="clear" w:color="auto" w:fill="auto"/>
            <w:noWrap/>
            <w:vAlign w:val="bottom"/>
          </w:tcPr>
          <w:p w14:paraId="3B95DB6A"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Floresti</w:t>
            </w:r>
            <w:proofErr w:type="spellEnd"/>
          </w:p>
        </w:tc>
        <w:tc>
          <w:tcPr>
            <w:tcW w:w="1083" w:type="dxa"/>
          </w:tcPr>
          <w:p w14:paraId="7F0F365D"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c>
          <w:tcPr>
            <w:tcW w:w="2409" w:type="dxa"/>
            <w:shd w:val="clear" w:color="auto" w:fill="auto"/>
            <w:noWrap/>
            <w:vAlign w:val="bottom"/>
          </w:tcPr>
          <w:p w14:paraId="05A58B38"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9</w:t>
            </w:r>
          </w:p>
        </w:tc>
      </w:tr>
      <w:tr w:rsidR="00A53B3A" w:rsidRPr="00A53B3A" w14:paraId="0159174D" w14:textId="77777777" w:rsidTr="00350DB4">
        <w:trPr>
          <w:trHeight w:val="288"/>
          <w:jc w:val="center"/>
        </w:trPr>
        <w:tc>
          <w:tcPr>
            <w:tcW w:w="3961" w:type="dxa"/>
            <w:shd w:val="clear" w:color="auto" w:fill="auto"/>
            <w:noWrap/>
            <w:vAlign w:val="bottom"/>
          </w:tcPr>
          <w:p w14:paraId="6F40434D"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Glodeni</w:t>
            </w:r>
          </w:p>
        </w:tc>
        <w:tc>
          <w:tcPr>
            <w:tcW w:w="1083" w:type="dxa"/>
          </w:tcPr>
          <w:p w14:paraId="0F62E5D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9</w:t>
            </w:r>
          </w:p>
        </w:tc>
        <w:tc>
          <w:tcPr>
            <w:tcW w:w="2409" w:type="dxa"/>
            <w:shd w:val="clear" w:color="auto" w:fill="auto"/>
            <w:noWrap/>
            <w:vAlign w:val="bottom"/>
          </w:tcPr>
          <w:p w14:paraId="6017851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20</w:t>
            </w:r>
          </w:p>
        </w:tc>
      </w:tr>
      <w:tr w:rsidR="00A53B3A" w:rsidRPr="00A53B3A" w14:paraId="74F52E55" w14:textId="77777777" w:rsidTr="00350DB4">
        <w:trPr>
          <w:trHeight w:val="288"/>
          <w:jc w:val="center"/>
        </w:trPr>
        <w:tc>
          <w:tcPr>
            <w:tcW w:w="3961" w:type="dxa"/>
            <w:shd w:val="clear" w:color="auto" w:fill="auto"/>
            <w:noWrap/>
            <w:vAlign w:val="bottom"/>
          </w:tcPr>
          <w:p w14:paraId="51DF9FF1"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Hincesti</w:t>
            </w:r>
            <w:proofErr w:type="spellEnd"/>
          </w:p>
        </w:tc>
        <w:tc>
          <w:tcPr>
            <w:tcW w:w="1083" w:type="dxa"/>
          </w:tcPr>
          <w:p w14:paraId="0B07B885"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5</w:t>
            </w:r>
          </w:p>
        </w:tc>
        <w:tc>
          <w:tcPr>
            <w:tcW w:w="2409" w:type="dxa"/>
            <w:shd w:val="clear" w:color="auto" w:fill="auto"/>
            <w:noWrap/>
            <w:vAlign w:val="bottom"/>
          </w:tcPr>
          <w:p w14:paraId="423E8EB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33</w:t>
            </w:r>
          </w:p>
        </w:tc>
      </w:tr>
      <w:tr w:rsidR="00A53B3A" w:rsidRPr="00A53B3A" w14:paraId="4D1394C8" w14:textId="77777777" w:rsidTr="00350DB4">
        <w:trPr>
          <w:trHeight w:val="288"/>
          <w:jc w:val="center"/>
        </w:trPr>
        <w:tc>
          <w:tcPr>
            <w:tcW w:w="3961" w:type="dxa"/>
            <w:shd w:val="clear" w:color="auto" w:fill="auto"/>
            <w:noWrap/>
            <w:vAlign w:val="bottom"/>
          </w:tcPr>
          <w:p w14:paraId="7CFF73C1" w14:textId="77777777" w:rsidR="00A53B3A" w:rsidRPr="00A53B3A" w:rsidRDefault="00A53B3A" w:rsidP="00A35DAA">
            <w:pPr>
              <w:shd w:val="clear" w:color="auto" w:fill="FFFFFF"/>
              <w:spacing w:before="100" w:beforeAutospacing="1" w:after="24"/>
              <w:ind w:left="447" w:right="975"/>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Ialoveni</w:t>
            </w:r>
          </w:p>
        </w:tc>
        <w:tc>
          <w:tcPr>
            <w:tcW w:w="1083" w:type="dxa"/>
          </w:tcPr>
          <w:p w14:paraId="6F089D22"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c>
          <w:tcPr>
            <w:tcW w:w="2409" w:type="dxa"/>
            <w:shd w:val="clear" w:color="auto" w:fill="auto"/>
            <w:noWrap/>
            <w:vAlign w:val="bottom"/>
          </w:tcPr>
          <w:p w14:paraId="3881227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13</w:t>
            </w:r>
          </w:p>
        </w:tc>
      </w:tr>
      <w:tr w:rsidR="00A53B3A" w:rsidRPr="00A53B3A" w14:paraId="497C5EB7" w14:textId="77777777" w:rsidTr="00350DB4">
        <w:trPr>
          <w:trHeight w:val="288"/>
          <w:jc w:val="center"/>
        </w:trPr>
        <w:tc>
          <w:tcPr>
            <w:tcW w:w="3961" w:type="dxa"/>
            <w:shd w:val="clear" w:color="auto" w:fill="auto"/>
            <w:noWrap/>
            <w:vAlign w:val="bottom"/>
          </w:tcPr>
          <w:p w14:paraId="033F91EE"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Nisporeni</w:t>
            </w:r>
          </w:p>
        </w:tc>
        <w:tc>
          <w:tcPr>
            <w:tcW w:w="1083" w:type="dxa"/>
          </w:tcPr>
          <w:p w14:paraId="38CDFFB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5</w:t>
            </w:r>
          </w:p>
        </w:tc>
        <w:tc>
          <w:tcPr>
            <w:tcW w:w="2409" w:type="dxa"/>
            <w:shd w:val="clear" w:color="auto" w:fill="auto"/>
            <w:noWrap/>
            <w:vAlign w:val="bottom"/>
          </w:tcPr>
          <w:p w14:paraId="51D73E4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6</w:t>
            </w:r>
          </w:p>
        </w:tc>
      </w:tr>
      <w:tr w:rsidR="00A53B3A" w:rsidRPr="00A53B3A" w14:paraId="643EC8CB" w14:textId="77777777" w:rsidTr="00350DB4">
        <w:trPr>
          <w:trHeight w:val="288"/>
          <w:jc w:val="center"/>
        </w:trPr>
        <w:tc>
          <w:tcPr>
            <w:tcW w:w="3961" w:type="dxa"/>
            <w:shd w:val="clear" w:color="auto" w:fill="auto"/>
            <w:noWrap/>
            <w:vAlign w:val="bottom"/>
          </w:tcPr>
          <w:p w14:paraId="434A6C2B"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Leova</w:t>
            </w:r>
          </w:p>
        </w:tc>
        <w:tc>
          <w:tcPr>
            <w:tcW w:w="1083" w:type="dxa"/>
          </w:tcPr>
          <w:p w14:paraId="192497B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12</w:t>
            </w:r>
          </w:p>
        </w:tc>
        <w:tc>
          <w:tcPr>
            <w:tcW w:w="2409" w:type="dxa"/>
            <w:shd w:val="clear" w:color="auto" w:fill="auto"/>
            <w:noWrap/>
            <w:vAlign w:val="bottom"/>
          </w:tcPr>
          <w:p w14:paraId="2BDD4F7A"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27</w:t>
            </w:r>
          </w:p>
        </w:tc>
      </w:tr>
      <w:tr w:rsidR="00A53B3A" w:rsidRPr="00A53B3A" w14:paraId="0B59044A" w14:textId="77777777" w:rsidTr="00350DB4">
        <w:trPr>
          <w:trHeight w:val="288"/>
          <w:jc w:val="center"/>
        </w:trPr>
        <w:tc>
          <w:tcPr>
            <w:tcW w:w="3961" w:type="dxa"/>
            <w:shd w:val="clear" w:color="auto" w:fill="auto"/>
            <w:noWrap/>
            <w:vAlign w:val="bottom"/>
          </w:tcPr>
          <w:p w14:paraId="57AA0CE7"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Ocnita</w:t>
            </w:r>
            <w:proofErr w:type="spellEnd"/>
          </w:p>
        </w:tc>
        <w:tc>
          <w:tcPr>
            <w:tcW w:w="1083" w:type="dxa"/>
          </w:tcPr>
          <w:p w14:paraId="31BDEF1B"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9</w:t>
            </w:r>
          </w:p>
        </w:tc>
        <w:tc>
          <w:tcPr>
            <w:tcW w:w="2409" w:type="dxa"/>
            <w:shd w:val="clear" w:color="auto" w:fill="auto"/>
            <w:noWrap/>
            <w:vAlign w:val="bottom"/>
          </w:tcPr>
          <w:p w14:paraId="5E8ABBF1"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18</w:t>
            </w:r>
          </w:p>
        </w:tc>
      </w:tr>
      <w:tr w:rsidR="00A53B3A" w:rsidRPr="00A53B3A" w14:paraId="5BCA4E91" w14:textId="77777777" w:rsidTr="00350DB4">
        <w:trPr>
          <w:trHeight w:val="288"/>
          <w:jc w:val="center"/>
        </w:trPr>
        <w:tc>
          <w:tcPr>
            <w:tcW w:w="3961" w:type="dxa"/>
            <w:shd w:val="clear" w:color="auto" w:fill="auto"/>
            <w:noWrap/>
            <w:vAlign w:val="bottom"/>
          </w:tcPr>
          <w:p w14:paraId="71064865"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Orhei</w:t>
            </w:r>
          </w:p>
        </w:tc>
        <w:tc>
          <w:tcPr>
            <w:tcW w:w="1083" w:type="dxa"/>
          </w:tcPr>
          <w:p w14:paraId="19144FC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7</w:t>
            </w:r>
          </w:p>
        </w:tc>
        <w:tc>
          <w:tcPr>
            <w:tcW w:w="2409" w:type="dxa"/>
            <w:shd w:val="clear" w:color="auto" w:fill="auto"/>
            <w:noWrap/>
            <w:vAlign w:val="bottom"/>
          </w:tcPr>
          <w:p w14:paraId="3B44DC75"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18</w:t>
            </w:r>
          </w:p>
        </w:tc>
      </w:tr>
      <w:tr w:rsidR="00A53B3A" w:rsidRPr="00A53B3A" w14:paraId="40E632A6" w14:textId="77777777" w:rsidTr="00350DB4">
        <w:trPr>
          <w:trHeight w:val="288"/>
          <w:jc w:val="center"/>
        </w:trPr>
        <w:tc>
          <w:tcPr>
            <w:tcW w:w="3961" w:type="dxa"/>
            <w:shd w:val="clear" w:color="auto" w:fill="auto"/>
            <w:noWrap/>
            <w:vAlign w:val="bottom"/>
          </w:tcPr>
          <w:p w14:paraId="7B34F740"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Rezina</w:t>
            </w:r>
          </w:p>
        </w:tc>
        <w:tc>
          <w:tcPr>
            <w:tcW w:w="1083" w:type="dxa"/>
          </w:tcPr>
          <w:p w14:paraId="39FE45A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c>
          <w:tcPr>
            <w:tcW w:w="2409" w:type="dxa"/>
            <w:shd w:val="clear" w:color="auto" w:fill="auto"/>
            <w:noWrap/>
            <w:vAlign w:val="bottom"/>
          </w:tcPr>
          <w:p w14:paraId="6AC273ED"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r>
      <w:tr w:rsidR="00A53B3A" w:rsidRPr="00A53B3A" w14:paraId="080EFB2A" w14:textId="77777777" w:rsidTr="00350DB4">
        <w:trPr>
          <w:trHeight w:val="288"/>
          <w:jc w:val="center"/>
        </w:trPr>
        <w:tc>
          <w:tcPr>
            <w:tcW w:w="3961" w:type="dxa"/>
            <w:shd w:val="clear" w:color="auto" w:fill="auto"/>
            <w:noWrap/>
            <w:vAlign w:val="bottom"/>
          </w:tcPr>
          <w:p w14:paraId="5A31E531"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Riscani</w:t>
            </w:r>
            <w:proofErr w:type="spellEnd"/>
          </w:p>
        </w:tc>
        <w:tc>
          <w:tcPr>
            <w:tcW w:w="1083" w:type="dxa"/>
          </w:tcPr>
          <w:p w14:paraId="47326F4D"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c>
          <w:tcPr>
            <w:tcW w:w="2409" w:type="dxa"/>
            <w:shd w:val="clear" w:color="auto" w:fill="auto"/>
            <w:noWrap/>
            <w:vAlign w:val="bottom"/>
          </w:tcPr>
          <w:p w14:paraId="74E4C964"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r>
      <w:tr w:rsidR="00A53B3A" w:rsidRPr="00A53B3A" w14:paraId="466364D8" w14:textId="77777777" w:rsidTr="00350DB4">
        <w:trPr>
          <w:trHeight w:val="288"/>
          <w:jc w:val="center"/>
        </w:trPr>
        <w:tc>
          <w:tcPr>
            <w:tcW w:w="3961" w:type="dxa"/>
            <w:shd w:val="clear" w:color="auto" w:fill="auto"/>
            <w:noWrap/>
            <w:vAlign w:val="bottom"/>
          </w:tcPr>
          <w:p w14:paraId="41C63B39"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Singerei</w:t>
            </w:r>
            <w:proofErr w:type="spellEnd"/>
          </w:p>
        </w:tc>
        <w:tc>
          <w:tcPr>
            <w:tcW w:w="1083" w:type="dxa"/>
          </w:tcPr>
          <w:p w14:paraId="6CDABFB0"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4</w:t>
            </w:r>
          </w:p>
        </w:tc>
        <w:tc>
          <w:tcPr>
            <w:tcW w:w="2409" w:type="dxa"/>
            <w:shd w:val="clear" w:color="auto" w:fill="auto"/>
            <w:noWrap/>
            <w:vAlign w:val="bottom"/>
          </w:tcPr>
          <w:p w14:paraId="1EF8B5CE"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9</w:t>
            </w:r>
          </w:p>
        </w:tc>
      </w:tr>
      <w:tr w:rsidR="00A53B3A" w:rsidRPr="00A53B3A" w14:paraId="2EF83F4D" w14:textId="77777777" w:rsidTr="00350DB4">
        <w:trPr>
          <w:trHeight w:val="288"/>
          <w:jc w:val="center"/>
        </w:trPr>
        <w:tc>
          <w:tcPr>
            <w:tcW w:w="3961" w:type="dxa"/>
            <w:shd w:val="clear" w:color="auto" w:fill="auto"/>
            <w:noWrap/>
            <w:vAlign w:val="bottom"/>
          </w:tcPr>
          <w:p w14:paraId="6E209778" w14:textId="77777777" w:rsidR="00A53B3A" w:rsidRPr="00A53B3A" w:rsidRDefault="00A53B3A" w:rsidP="00A35DAA">
            <w:pPr>
              <w:shd w:val="clear" w:color="auto" w:fill="FFFFFF"/>
              <w:spacing w:before="100" w:beforeAutospacing="1" w:after="24"/>
              <w:ind w:left="447" w:right="975"/>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Soroca</w:t>
            </w:r>
          </w:p>
        </w:tc>
        <w:tc>
          <w:tcPr>
            <w:tcW w:w="1083" w:type="dxa"/>
          </w:tcPr>
          <w:p w14:paraId="735FD11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c>
          <w:tcPr>
            <w:tcW w:w="2409" w:type="dxa"/>
            <w:shd w:val="clear" w:color="auto" w:fill="auto"/>
            <w:noWrap/>
            <w:vAlign w:val="bottom"/>
          </w:tcPr>
          <w:p w14:paraId="3DE5ABAF"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r>
      <w:tr w:rsidR="00A53B3A" w:rsidRPr="00A53B3A" w14:paraId="3B8ED0B4" w14:textId="77777777" w:rsidTr="00350DB4">
        <w:trPr>
          <w:trHeight w:val="288"/>
          <w:jc w:val="center"/>
        </w:trPr>
        <w:tc>
          <w:tcPr>
            <w:tcW w:w="3961" w:type="dxa"/>
            <w:shd w:val="clear" w:color="auto" w:fill="auto"/>
            <w:noWrap/>
            <w:vAlign w:val="bottom"/>
          </w:tcPr>
          <w:p w14:paraId="04A147F1" w14:textId="77777777" w:rsidR="00A53B3A" w:rsidRPr="00A53B3A" w:rsidRDefault="00A53B3A" w:rsidP="00A35DAA">
            <w:pPr>
              <w:shd w:val="clear" w:color="auto" w:fill="FFFFFF"/>
              <w:spacing w:before="100" w:beforeAutospacing="1" w:after="24"/>
              <w:ind w:left="447" w:right="975"/>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Stefan Voda</w:t>
            </w:r>
          </w:p>
        </w:tc>
        <w:tc>
          <w:tcPr>
            <w:tcW w:w="1083" w:type="dxa"/>
          </w:tcPr>
          <w:p w14:paraId="3A51894C"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8</w:t>
            </w:r>
          </w:p>
        </w:tc>
        <w:tc>
          <w:tcPr>
            <w:tcW w:w="2409" w:type="dxa"/>
            <w:shd w:val="clear" w:color="auto" w:fill="auto"/>
            <w:noWrap/>
            <w:vAlign w:val="bottom"/>
          </w:tcPr>
          <w:p w14:paraId="650CEA8B"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22</w:t>
            </w:r>
          </w:p>
        </w:tc>
      </w:tr>
      <w:tr w:rsidR="00A53B3A" w:rsidRPr="00A53B3A" w14:paraId="1DF32E30" w14:textId="77777777" w:rsidTr="00350DB4">
        <w:trPr>
          <w:trHeight w:val="288"/>
          <w:jc w:val="center"/>
        </w:trPr>
        <w:tc>
          <w:tcPr>
            <w:tcW w:w="3961" w:type="dxa"/>
            <w:shd w:val="clear" w:color="auto" w:fill="auto"/>
            <w:noWrap/>
            <w:vAlign w:val="bottom"/>
          </w:tcPr>
          <w:p w14:paraId="70E96D0B"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Straseni</w:t>
            </w:r>
            <w:proofErr w:type="spellEnd"/>
          </w:p>
        </w:tc>
        <w:tc>
          <w:tcPr>
            <w:tcW w:w="1083" w:type="dxa"/>
          </w:tcPr>
          <w:p w14:paraId="46092F2A"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c>
          <w:tcPr>
            <w:tcW w:w="2409" w:type="dxa"/>
            <w:shd w:val="clear" w:color="auto" w:fill="auto"/>
            <w:noWrap/>
            <w:vAlign w:val="bottom"/>
          </w:tcPr>
          <w:p w14:paraId="696334F3"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5</w:t>
            </w:r>
          </w:p>
        </w:tc>
      </w:tr>
      <w:tr w:rsidR="00A53B3A" w:rsidRPr="00A53B3A" w14:paraId="64A04614" w14:textId="77777777" w:rsidTr="00350DB4">
        <w:trPr>
          <w:trHeight w:val="288"/>
          <w:jc w:val="center"/>
        </w:trPr>
        <w:tc>
          <w:tcPr>
            <w:tcW w:w="3961" w:type="dxa"/>
            <w:shd w:val="clear" w:color="auto" w:fill="auto"/>
            <w:noWrap/>
            <w:vAlign w:val="bottom"/>
          </w:tcPr>
          <w:p w14:paraId="153FAE19"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Taraclia</w:t>
            </w:r>
          </w:p>
        </w:tc>
        <w:tc>
          <w:tcPr>
            <w:tcW w:w="1083" w:type="dxa"/>
          </w:tcPr>
          <w:p w14:paraId="4706B392"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c>
          <w:tcPr>
            <w:tcW w:w="2409" w:type="dxa"/>
            <w:shd w:val="clear" w:color="auto" w:fill="auto"/>
            <w:noWrap/>
            <w:vAlign w:val="bottom"/>
          </w:tcPr>
          <w:p w14:paraId="6723D49C"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r>
      <w:tr w:rsidR="00A53B3A" w:rsidRPr="00A53B3A" w14:paraId="37A8C4A8" w14:textId="77777777" w:rsidTr="00350DB4">
        <w:trPr>
          <w:trHeight w:val="288"/>
          <w:jc w:val="center"/>
        </w:trPr>
        <w:tc>
          <w:tcPr>
            <w:tcW w:w="3961" w:type="dxa"/>
            <w:shd w:val="clear" w:color="auto" w:fill="auto"/>
            <w:noWrap/>
            <w:vAlign w:val="bottom"/>
          </w:tcPr>
          <w:p w14:paraId="73AD4C32"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proofErr w:type="spellStart"/>
            <w:r w:rsidRPr="00A53B3A">
              <w:rPr>
                <w:rFonts w:ascii="Cambria" w:eastAsia="Calibri" w:hAnsi="Cambria" w:cs="Arial"/>
                <w:color w:val="000000"/>
                <w:sz w:val="22"/>
                <w:szCs w:val="22"/>
                <w:lang w:val="ro-RO"/>
              </w:rPr>
              <w:t>Telenesti</w:t>
            </w:r>
            <w:proofErr w:type="spellEnd"/>
          </w:p>
        </w:tc>
        <w:tc>
          <w:tcPr>
            <w:tcW w:w="1083" w:type="dxa"/>
          </w:tcPr>
          <w:p w14:paraId="5A511FAF"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753970C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2</w:t>
            </w:r>
          </w:p>
        </w:tc>
      </w:tr>
      <w:tr w:rsidR="00A53B3A" w:rsidRPr="00A53B3A" w14:paraId="38276C9C" w14:textId="77777777" w:rsidTr="00350DB4">
        <w:trPr>
          <w:trHeight w:val="288"/>
          <w:jc w:val="center"/>
        </w:trPr>
        <w:tc>
          <w:tcPr>
            <w:tcW w:w="3961" w:type="dxa"/>
            <w:shd w:val="clear" w:color="auto" w:fill="auto"/>
            <w:noWrap/>
            <w:vAlign w:val="bottom"/>
          </w:tcPr>
          <w:p w14:paraId="608D41C3"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Ungheni</w:t>
            </w:r>
          </w:p>
        </w:tc>
        <w:tc>
          <w:tcPr>
            <w:tcW w:w="1083" w:type="dxa"/>
          </w:tcPr>
          <w:p w14:paraId="2620C2CA"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7</w:t>
            </w:r>
          </w:p>
        </w:tc>
        <w:tc>
          <w:tcPr>
            <w:tcW w:w="2409" w:type="dxa"/>
            <w:shd w:val="clear" w:color="auto" w:fill="auto"/>
            <w:noWrap/>
            <w:vAlign w:val="bottom"/>
          </w:tcPr>
          <w:p w14:paraId="51DD76E7"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8</w:t>
            </w:r>
          </w:p>
        </w:tc>
      </w:tr>
      <w:tr w:rsidR="00A53B3A" w:rsidRPr="00A53B3A" w14:paraId="7AD2F79F" w14:textId="77777777" w:rsidTr="00350DB4">
        <w:trPr>
          <w:trHeight w:val="288"/>
          <w:jc w:val="center"/>
        </w:trPr>
        <w:tc>
          <w:tcPr>
            <w:tcW w:w="3961" w:type="dxa"/>
            <w:shd w:val="clear" w:color="auto" w:fill="auto"/>
            <w:noWrap/>
            <w:vAlign w:val="bottom"/>
          </w:tcPr>
          <w:p w14:paraId="5B7E7DB4"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color w:val="000000"/>
                <w:sz w:val="22"/>
                <w:szCs w:val="22"/>
                <w:lang w:val="ro-RO"/>
              </w:rPr>
            </w:pPr>
            <w:r w:rsidRPr="00A53B3A">
              <w:rPr>
                <w:rFonts w:ascii="Cambria" w:eastAsia="Calibri" w:hAnsi="Cambria" w:cs="Arial"/>
                <w:color w:val="000000"/>
                <w:sz w:val="22"/>
                <w:szCs w:val="22"/>
                <w:lang w:val="ro-RO"/>
              </w:rPr>
              <w:t>UTAG</w:t>
            </w:r>
          </w:p>
        </w:tc>
        <w:tc>
          <w:tcPr>
            <w:tcW w:w="1083" w:type="dxa"/>
          </w:tcPr>
          <w:p w14:paraId="1EA944D9"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1</w:t>
            </w:r>
          </w:p>
        </w:tc>
        <w:tc>
          <w:tcPr>
            <w:tcW w:w="2409" w:type="dxa"/>
            <w:shd w:val="clear" w:color="auto" w:fill="auto"/>
            <w:noWrap/>
            <w:vAlign w:val="bottom"/>
          </w:tcPr>
          <w:p w14:paraId="5EC3063B" w14:textId="77777777" w:rsidR="00A53B3A" w:rsidRPr="00A53B3A" w:rsidRDefault="00A53B3A" w:rsidP="00A53B3A">
            <w:pPr>
              <w:jc w:val="center"/>
              <w:rPr>
                <w:rFonts w:ascii="Cambria" w:eastAsia="Cambria" w:hAnsi="Cambria" w:cs="Cambria"/>
                <w:color w:val="000000"/>
                <w:sz w:val="22"/>
                <w:szCs w:val="22"/>
              </w:rPr>
            </w:pPr>
            <w:r w:rsidRPr="00A53B3A">
              <w:rPr>
                <w:rFonts w:ascii="Cambria" w:eastAsia="Cambria" w:hAnsi="Cambria" w:cs="Cambria"/>
                <w:color w:val="000000"/>
                <w:sz w:val="22"/>
                <w:szCs w:val="22"/>
              </w:rPr>
              <w:t>3</w:t>
            </w:r>
          </w:p>
        </w:tc>
      </w:tr>
      <w:tr w:rsidR="00A53B3A" w:rsidRPr="00A53B3A" w14:paraId="328995A9" w14:textId="77777777" w:rsidTr="00350DB4">
        <w:trPr>
          <w:trHeight w:val="288"/>
          <w:jc w:val="center"/>
        </w:trPr>
        <w:tc>
          <w:tcPr>
            <w:tcW w:w="3961" w:type="dxa"/>
            <w:shd w:val="clear" w:color="auto" w:fill="auto"/>
            <w:noWrap/>
            <w:vAlign w:val="bottom"/>
          </w:tcPr>
          <w:p w14:paraId="0A728813" w14:textId="77777777" w:rsidR="00A53B3A" w:rsidRPr="00A53B3A" w:rsidRDefault="00A53B3A" w:rsidP="00A35DAA">
            <w:pPr>
              <w:shd w:val="clear" w:color="auto" w:fill="FFFFFF"/>
              <w:spacing w:before="100" w:beforeAutospacing="1" w:after="24"/>
              <w:ind w:left="1488" w:right="975" w:hanging="1041"/>
              <w:jc w:val="center"/>
              <w:rPr>
                <w:rFonts w:ascii="Cambria" w:eastAsia="Calibri" w:hAnsi="Cambria" w:cs="Arial"/>
                <w:b/>
                <w:bCs/>
                <w:color w:val="000000"/>
                <w:sz w:val="22"/>
                <w:szCs w:val="22"/>
                <w:lang w:val="ro-RO"/>
              </w:rPr>
            </w:pPr>
            <w:r w:rsidRPr="00A53B3A">
              <w:rPr>
                <w:rFonts w:ascii="Cambria" w:eastAsia="Calibri" w:hAnsi="Cambria" w:cs="Arial"/>
                <w:b/>
                <w:bCs/>
                <w:color w:val="000000"/>
                <w:sz w:val="22"/>
                <w:szCs w:val="22"/>
                <w:lang w:val="ro-RO"/>
              </w:rPr>
              <w:t>Total</w:t>
            </w:r>
          </w:p>
        </w:tc>
        <w:tc>
          <w:tcPr>
            <w:tcW w:w="1083" w:type="dxa"/>
          </w:tcPr>
          <w:p w14:paraId="66DAF760" w14:textId="77777777" w:rsidR="00A53B3A" w:rsidRPr="00A53B3A" w:rsidRDefault="00A53B3A" w:rsidP="00A53B3A">
            <w:pPr>
              <w:jc w:val="center"/>
              <w:rPr>
                <w:rFonts w:ascii="Cambria" w:eastAsia="Cambria" w:hAnsi="Cambria" w:cs="Cambria"/>
                <w:b/>
                <w:bCs/>
                <w:color w:val="000000"/>
                <w:sz w:val="22"/>
                <w:szCs w:val="22"/>
              </w:rPr>
            </w:pPr>
          </w:p>
        </w:tc>
        <w:tc>
          <w:tcPr>
            <w:tcW w:w="2409" w:type="dxa"/>
            <w:shd w:val="clear" w:color="auto" w:fill="auto"/>
            <w:noWrap/>
            <w:vAlign w:val="bottom"/>
          </w:tcPr>
          <w:p w14:paraId="7950F9BC" w14:textId="77777777" w:rsidR="00A53B3A" w:rsidRPr="00A53B3A" w:rsidRDefault="00A53B3A" w:rsidP="00A53B3A">
            <w:pPr>
              <w:jc w:val="center"/>
              <w:rPr>
                <w:rFonts w:ascii="Cambria" w:eastAsia="Cambria" w:hAnsi="Cambria" w:cs="Cambria"/>
                <w:b/>
                <w:bCs/>
                <w:color w:val="000000"/>
                <w:sz w:val="22"/>
                <w:szCs w:val="22"/>
              </w:rPr>
            </w:pPr>
            <w:r w:rsidRPr="00A53B3A">
              <w:rPr>
                <w:rFonts w:ascii="Cambria" w:eastAsia="Cambria" w:hAnsi="Cambria" w:cs="Cambria"/>
                <w:b/>
                <w:bCs/>
                <w:color w:val="000000"/>
                <w:sz w:val="22"/>
                <w:szCs w:val="22"/>
              </w:rPr>
              <w:t>317</w:t>
            </w:r>
          </w:p>
        </w:tc>
      </w:tr>
    </w:tbl>
    <w:p w14:paraId="633F51AE" w14:textId="77777777" w:rsidR="00A53B3A" w:rsidRPr="00A53B3A" w:rsidRDefault="00A53B3A" w:rsidP="00A53B3A">
      <w:pPr>
        <w:tabs>
          <w:tab w:val="left" w:pos="0"/>
          <w:tab w:val="left" w:pos="283"/>
          <w:tab w:val="left" w:pos="851"/>
          <w:tab w:val="left" w:pos="1170"/>
        </w:tabs>
        <w:spacing w:after="200"/>
        <w:rPr>
          <w:rFonts w:ascii="Cambria" w:eastAsia="Cambria" w:hAnsi="Cambria" w:cs="Cambria"/>
          <w:color w:val="000000"/>
          <w:sz w:val="22"/>
          <w:szCs w:val="22"/>
        </w:rPr>
      </w:pPr>
    </w:p>
    <w:p w14:paraId="0F2D5F86" w14:textId="77777777" w:rsidR="00A53B3A" w:rsidRPr="00A53B3A" w:rsidRDefault="00A53B3A" w:rsidP="007372FC">
      <w:pPr>
        <w:numPr>
          <w:ilvl w:val="0"/>
          <w:numId w:val="22"/>
        </w:numPr>
        <w:tabs>
          <w:tab w:val="left" w:pos="0"/>
          <w:tab w:val="left" w:pos="283"/>
          <w:tab w:val="left" w:pos="851"/>
          <w:tab w:val="left" w:pos="1170"/>
        </w:tabs>
        <w:spacing w:after="200" w:line="276" w:lineRule="auto"/>
        <w:contextualSpacing/>
        <w:rPr>
          <w:rFonts w:ascii="Cambria" w:eastAsia="Calibri" w:hAnsi="Cambria" w:cs="Arial"/>
          <w:b/>
          <w:bCs/>
          <w:color w:val="632423"/>
          <w:sz w:val="22"/>
          <w:szCs w:val="22"/>
        </w:rPr>
      </w:pPr>
      <w:r w:rsidRPr="00A53B3A">
        <w:rPr>
          <w:rFonts w:ascii="Cambria" w:eastAsia="Calibri" w:hAnsi="Cambria" w:cs="Arial"/>
          <w:b/>
          <w:bCs/>
          <w:color w:val="632423"/>
          <w:sz w:val="22"/>
          <w:szCs w:val="22"/>
        </w:rPr>
        <w:t xml:space="preserve">TRTP Targeting Strategy </w:t>
      </w:r>
    </w:p>
    <w:p w14:paraId="5AB64CF4" w14:textId="77777777" w:rsidR="00A53B3A" w:rsidRPr="00A53B3A" w:rsidRDefault="00A53B3A" w:rsidP="00A53B3A">
      <w:pPr>
        <w:tabs>
          <w:tab w:val="left" w:pos="567"/>
        </w:tabs>
        <w:spacing w:before="120" w:after="12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 xml:space="preserve">TRTP was designed to be socially inclusive.  By so doing, it aligns with the Sustainable Development Goals and the associated Agenda 2030 principle of </w:t>
      </w:r>
      <w:r w:rsidRPr="00A53B3A">
        <w:rPr>
          <w:rFonts w:ascii="Cambria" w:eastAsia="Calibri" w:hAnsi="Cambria" w:cs="Calibri"/>
          <w:i/>
          <w:iCs/>
          <w:sz w:val="22"/>
          <w:szCs w:val="22"/>
          <w:lang w:val="en-GB"/>
        </w:rPr>
        <w:t>Leave No One Behind</w:t>
      </w:r>
      <w:r w:rsidRPr="00A53B3A">
        <w:rPr>
          <w:rFonts w:ascii="Cambria" w:eastAsia="Calibri" w:hAnsi="Cambria" w:cs="Calibri"/>
          <w:sz w:val="22"/>
          <w:szCs w:val="22"/>
          <w:lang w:val="en-GB"/>
        </w:rPr>
        <w:t>.  In fact, the project follows guidelines developed by the IFAD in relation to targeting as well as for gender transformative and youth sensitive projects.</w:t>
      </w:r>
      <w:r w:rsidRPr="00A53B3A">
        <w:rPr>
          <w:rFonts w:ascii="Cambria" w:eastAsia="Calibri" w:hAnsi="Cambria" w:cs="Calibri"/>
          <w:sz w:val="22"/>
          <w:szCs w:val="22"/>
        </w:rPr>
        <w:t xml:space="preserve"> Thus, the </w:t>
      </w:r>
      <w:r w:rsidRPr="00A53B3A">
        <w:rPr>
          <w:rFonts w:ascii="Cambria" w:eastAsia="Calibri" w:hAnsi="Cambria" w:cs="Calibri"/>
          <w:sz w:val="22"/>
          <w:szCs w:val="22"/>
          <w:lang w:val="en-GB"/>
        </w:rPr>
        <w:t>TRTP Targeting and Gender Strategy (document attached)</w:t>
      </w:r>
      <w:r w:rsidRPr="00A53B3A">
        <w:rPr>
          <w:rFonts w:ascii="Cambria" w:eastAsia="Calibri" w:hAnsi="Cambria" w:cs="Calibri"/>
          <w:i/>
          <w:iCs/>
          <w:sz w:val="22"/>
          <w:szCs w:val="22"/>
          <w:lang w:val="en-GB"/>
        </w:rPr>
        <w:t xml:space="preserve"> </w:t>
      </w:r>
      <w:r w:rsidRPr="00A53B3A">
        <w:rPr>
          <w:rFonts w:ascii="Cambria" w:eastAsia="Calibri" w:hAnsi="Cambria" w:cs="Calibri"/>
          <w:sz w:val="22"/>
          <w:szCs w:val="22"/>
          <w:lang w:val="en-GB"/>
        </w:rPr>
        <w:t xml:space="preserve">serves as a reference document to managers and implementers alike to guide project management to ensure that outreach is loyal to the targeting and gender transformational expectations. For IFAD, targeting refers, firstly, to ensuring that the right people are considered for the project.  Secondly, it entails that all relevant considerations are made for programmes and projects to effectively reach intended target groups.  Lastly, targeting requires that adequate products, measures, and other forms of support are promptly provided so that each of the target groups can thrive beyond the project´s lifetime. </w:t>
      </w:r>
    </w:p>
    <w:p w14:paraId="1EB30C1A"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 xml:space="preserve">The primary target group of TRTP is commercially-orientated small-holder farmers and youth entrepreneurs. The project will focus on women, youth and men small-holder farmers cultivating land up to 10 ha, engaged in horticulture and cultivation of high value crops who face constraints in increasing productivity, in accessing finance and technical expertise, in aggregating their produce and accessing markets. TRTP will focus on youth entrepreneurs, women and men from rural areas facing challenges in accessing finances and business development support to establish and expand their on- and off-farm businesses. The project will also target smallholders who live under the national poverty line (primarily characterised by their dependence on agricultural production with low levels of productivity.  Poor smallholders tend to be among those cultivating less than 3 ha of land. In addition, the project will engage </w:t>
      </w:r>
      <w:r w:rsidRPr="00A53B3A">
        <w:rPr>
          <w:rFonts w:ascii="Cambria" w:eastAsia="Calibri" w:hAnsi="Cambria" w:cs="Calibri"/>
          <w:sz w:val="22"/>
          <w:szCs w:val="22"/>
          <w:lang w:val="en-GB"/>
        </w:rPr>
        <w:lastRenderedPageBreak/>
        <w:t xml:space="preserve">with a range of actors such as agribusinesses, exporters, input suppliers, processors of agricultural goods, farmers with larger landholdings where they can function as aggregators, innovators and catalysts providing pathways for small-holder farmers to access national and international markets. In all project activities, there will be a strong focus on youth and women. </w:t>
      </w:r>
    </w:p>
    <w:p w14:paraId="55E404A8" w14:textId="77777777" w:rsidR="00A53B3A" w:rsidRPr="00A53B3A" w:rsidRDefault="00A53B3A" w:rsidP="007372FC">
      <w:pPr>
        <w:numPr>
          <w:ilvl w:val="0"/>
          <w:numId w:val="22"/>
        </w:numPr>
        <w:tabs>
          <w:tab w:val="left" w:pos="0"/>
          <w:tab w:val="left" w:pos="283"/>
          <w:tab w:val="left" w:pos="851"/>
          <w:tab w:val="left" w:pos="1170"/>
        </w:tabs>
        <w:spacing w:after="200" w:line="276" w:lineRule="auto"/>
        <w:contextualSpacing/>
        <w:rPr>
          <w:rFonts w:ascii="Cambria" w:eastAsia="Calibri" w:hAnsi="Cambria" w:cs="Arial"/>
          <w:b/>
          <w:bCs/>
          <w:color w:val="632423"/>
          <w:sz w:val="22"/>
          <w:szCs w:val="22"/>
        </w:rPr>
      </w:pPr>
      <w:r w:rsidRPr="00A53B3A">
        <w:rPr>
          <w:rFonts w:ascii="Cambria" w:eastAsia="Calibri" w:hAnsi="Cambria" w:cs="Arial"/>
          <w:b/>
          <w:bCs/>
          <w:color w:val="632423"/>
          <w:sz w:val="22"/>
          <w:szCs w:val="22"/>
        </w:rPr>
        <w:t>Targeting quotas</w:t>
      </w:r>
    </w:p>
    <w:p w14:paraId="27937840"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Calibri"/>
          <w:sz w:val="22"/>
          <w:szCs w:val="22"/>
          <w:lang w:val="en-GB"/>
        </w:rPr>
      </w:pPr>
      <w:r w:rsidRPr="00A53B3A">
        <w:rPr>
          <w:rFonts w:ascii="Cambria" w:eastAsia="Calibri" w:hAnsi="Cambria" w:cs="Calibri"/>
          <w:sz w:val="22"/>
          <w:szCs w:val="22"/>
          <w:lang w:val="en-GB"/>
        </w:rPr>
        <w:t xml:space="preserve"> In each of the different areas of intervention the project will reach 40% women and 40% youth.  These targets have been set in line with the project being gender transformative and youth sensitive.  The quotas will apply for the different areas of intervention, except the matching grants that come with a loan component given that these products have been conceived exclusively for women and youth. When targeting women, efforts will be made to ensure that women heads of households are also targeted across project areas of intervention.  </w:t>
      </w:r>
    </w:p>
    <w:p w14:paraId="5F78F335" w14:textId="77777777" w:rsidR="00A53B3A" w:rsidRPr="00A53B3A" w:rsidRDefault="00A53B3A" w:rsidP="007372FC">
      <w:pPr>
        <w:numPr>
          <w:ilvl w:val="0"/>
          <w:numId w:val="22"/>
        </w:numPr>
        <w:tabs>
          <w:tab w:val="left" w:pos="0"/>
          <w:tab w:val="left" w:pos="283"/>
          <w:tab w:val="left" w:pos="1170"/>
        </w:tabs>
        <w:spacing w:after="200" w:line="276" w:lineRule="auto"/>
        <w:contextualSpacing/>
        <w:jc w:val="both"/>
        <w:rPr>
          <w:rFonts w:ascii="Cambria" w:eastAsia="Calibri" w:hAnsi="Cambria" w:cs="Arial"/>
          <w:b/>
          <w:bCs/>
          <w:color w:val="943634"/>
          <w:sz w:val="22"/>
          <w:szCs w:val="22"/>
        </w:rPr>
      </w:pPr>
      <w:r w:rsidRPr="00A53B3A">
        <w:rPr>
          <w:rFonts w:ascii="Cambria" w:eastAsia="Calibri" w:hAnsi="Cambria" w:cs="Arial"/>
          <w:b/>
          <w:bCs/>
          <w:color w:val="632423"/>
          <w:sz w:val="22"/>
          <w:szCs w:val="22"/>
        </w:rPr>
        <w:t>Direct Selection</w:t>
      </w:r>
      <w:r w:rsidRPr="00A53B3A">
        <w:rPr>
          <w:rFonts w:ascii="Cambria" w:eastAsia="Calibri" w:hAnsi="Cambria" w:cs="Arial"/>
          <w:color w:val="632423"/>
          <w:sz w:val="22"/>
          <w:szCs w:val="22"/>
        </w:rPr>
        <w:t xml:space="preserve">. </w:t>
      </w:r>
      <w:r w:rsidRPr="00A53B3A">
        <w:rPr>
          <w:rFonts w:ascii="Cambria" w:eastAsia="Calibri" w:hAnsi="Cambria" w:cs="Arial"/>
          <w:color w:val="000000"/>
          <w:sz w:val="22"/>
          <w:szCs w:val="22"/>
        </w:rPr>
        <w:t>The set of households that met the project’s selection, eligibility criteria and targeting strategy.</w:t>
      </w:r>
    </w:p>
    <w:p w14:paraId="3E172ECA"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IFAD activities in Moldova target rural poor, especially youth, women and smallholders, to increase their productive capacity, resilience to economic, environmental and climate-related risks and their access to markets. Gender mainstreaming will be strengthened with total direct targeting to include at least 40% woman and 40% youth.  The project has been classified as Gender transformative and Youth sensitive and special attention should be given to these aspects.</w:t>
      </w:r>
    </w:p>
    <w:p w14:paraId="1A6AE2DD" w14:textId="77777777" w:rsidR="00A53B3A" w:rsidRPr="00A53B3A" w:rsidRDefault="00A53B3A" w:rsidP="007372FC">
      <w:pPr>
        <w:numPr>
          <w:ilvl w:val="0"/>
          <w:numId w:val="22"/>
        </w:numPr>
        <w:spacing w:after="200" w:line="276" w:lineRule="auto"/>
        <w:contextualSpacing/>
        <w:jc w:val="both"/>
        <w:rPr>
          <w:rFonts w:ascii="Cambria" w:eastAsia="Cambria" w:hAnsi="Cambria" w:cs="Cambria"/>
          <w:color w:val="632423"/>
          <w:sz w:val="22"/>
          <w:szCs w:val="22"/>
        </w:rPr>
      </w:pPr>
      <w:r w:rsidRPr="00A53B3A">
        <w:rPr>
          <w:rFonts w:ascii="Cambria" w:eastAsia="Calibri" w:hAnsi="Cambria" w:cs="Arial"/>
          <w:b/>
          <w:bCs/>
          <w:color w:val="632423"/>
          <w:sz w:val="22"/>
          <w:szCs w:val="22"/>
        </w:rPr>
        <w:t>The Self Selection mechanisms involve the following measures:</w:t>
      </w:r>
    </w:p>
    <w:p w14:paraId="118DE5D8" w14:textId="77777777" w:rsidR="00A53B3A" w:rsidRPr="00A53B3A" w:rsidRDefault="00A53B3A" w:rsidP="007372FC">
      <w:pPr>
        <w:numPr>
          <w:ilvl w:val="0"/>
          <w:numId w:val="17"/>
        </w:numPr>
        <w:spacing w:after="200" w:line="276" w:lineRule="auto"/>
        <w:contextualSpacing/>
        <w:jc w:val="both"/>
        <w:rPr>
          <w:rFonts w:ascii="Cambria" w:eastAsia="Cambria" w:hAnsi="Cambria" w:cs="Cambria"/>
          <w:color w:val="000000"/>
          <w:sz w:val="22"/>
          <w:szCs w:val="22"/>
        </w:rPr>
      </w:pPr>
      <w:r w:rsidRPr="00A53B3A">
        <w:rPr>
          <w:rFonts w:ascii="Cambria" w:eastAsia="Cambria" w:hAnsi="Cambria" w:cs="Cambria"/>
          <w:color w:val="000000"/>
          <w:sz w:val="22"/>
          <w:szCs w:val="22"/>
        </w:rPr>
        <w:t>Information dissemination on opportunities provided by TRTP to as many persons as possible residing in rural areas of Moldova. Publishing the CPIU announcements with set eligibility criteria</w:t>
      </w:r>
    </w:p>
    <w:p w14:paraId="0BB753BB" w14:textId="77777777" w:rsidR="00A53B3A" w:rsidRPr="00A53B3A" w:rsidRDefault="00A53B3A" w:rsidP="007372FC">
      <w:pPr>
        <w:numPr>
          <w:ilvl w:val="0"/>
          <w:numId w:val="17"/>
        </w:numPr>
        <w:spacing w:after="200" w:line="276" w:lineRule="auto"/>
        <w:contextualSpacing/>
        <w:jc w:val="both"/>
        <w:rPr>
          <w:rFonts w:ascii="Cambria" w:eastAsia="Cambria" w:hAnsi="Cambria" w:cs="Cambria"/>
          <w:color w:val="000000"/>
          <w:sz w:val="22"/>
          <w:szCs w:val="22"/>
        </w:rPr>
      </w:pPr>
      <w:r w:rsidRPr="00A53B3A">
        <w:rPr>
          <w:rFonts w:ascii="Cambria" w:eastAsia="Cambria" w:hAnsi="Cambria" w:cs="Cambria"/>
          <w:color w:val="000000"/>
          <w:sz w:val="22"/>
          <w:szCs w:val="22"/>
        </w:rPr>
        <w:t>Technical advice and support provided to eligible and interested beneficiaries to participate in project’s interventions.</w:t>
      </w:r>
    </w:p>
    <w:p w14:paraId="1313F29F" w14:textId="77777777" w:rsidR="00A53B3A" w:rsidRPr="00A53B3A" w:rsidRDefault="00A53B3A" w:rsidP="007372FC">
      <w:pPr>
        <w:numPr>
          <w:ilvl w:val="0"/>
          <w:numId w:val="17"/>
        </w:numPr>
        <w:spacing w:after="200" w:line="276" w:lineRule="auto"/>
        <w:contextualSpacing/>
        <w:jc w:val="both"/>
        <w:rPr>
          <w:rFonts w:ascii="Cambria" w:eastAsia="Cambria" w:hAnsi="Cambria" w:cs="Cambria"/>
          <w:color w:val="000000"/>
          <w:sz w:val="22"/>
          <w:szCs w:val="22"/>
        </w:rPr>
      </w:pPr>
      <w:r w:rsidRPr="00A53B3A">
        <w:rPr>
          <w:rFonts w:ascii="Cambria" w:eastAsia="Cambria" w:hAnsi="Cambria" w:cs="Cambria"/>
          <w:color w:val="000000"/>
          <w:sz w:val="22"/>
          <w:szCs w:val="22"/>
        </w:rPr>
        <w:t>Clear eligibility and selection criteria established for direct targeting. Checking the relevance, approve or reject.</w:t>
      </w:r>
    </w:p>
    <w:p w14:paraId="7F4F6E63"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Self-targeting measures include clear, inclusive eligibility and selection criteria, and affordable selections of crops and technologies for smallholders with upper limits on size of assistance and loans available.</w:t>
      </w:r>
    </w:p>
    <w:p w14:paraId="254AC7C0" w14:textId="77777777" w:rsidR="00A53B3A" w:rsidRPr="00A53B3A" w:rsidRDefault="00A53B3A" w:rsidP="00A53B3A">
      <w:pPr>
        <w:spacing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The TRTP self-selection targets are the following:</w:t>
      </w:r>
    </w:p>
    <w:p w14:paraId="40DDC6EC"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i/>
          <w:iCs/>
          <w:color w:val="000000"/>
          <w:sz w:val="22"/>
          <w:szCs w:val="22"/>
        </w:rPr>
        <w:t>Micro and small enterprises (MSEs).</w:t>
      </w:r>
      <w:r w:rsidRPr="00A53B3A">
        <w:rPr>
          <w:rFonts w:ascii="Cambria" w:eastAsia="Cambria" w:hAnsi="Cambria" w:cs="Cambria"/>
          <w:color w:val="000000"/>
          <w:sz w:val="22"/>
          <w:szCs w:val="22"/>
        </w:rPr>
        <w:t xml:space="preserve"> These are two types of enterprises, which share many similarities. The MSEs are registered legal entities. They are specialized in production, harvesting and storage of fruits, berries, vegetables, medicinal and aromatic plants, seeds and seedlings, field crops and table grapes, animal breeding, </w:t>
      </w:r>
      <w:proofErr w:type="spellStart"/>
      <w:r w:rsidRPr="00A53B3A">
        <w:rPr>
          <w:rFonts w:ascii="Cambria" w:eastAsia="Cambria" w:hAnsi="Cambria" w:cs="Cambria"/>
          <w:color w:val="000000"/>
          <w:sz w:val="22"/>
          <w:szCs w:val="22"/>
        </w:rPr>
        <w:t>agroturism</w:t>
      </w:r>
      <w:proofErr w:type="spellEnd"/>
      <w:r w:rsidRPr="00A53B3A">
        <w:rPr>
          <w:rFonts w:ascii="Cambria" w:eastAsia="Cambria" w:hAnsi="Cambria" w:cs="Cambria"/>
          <w:color w:val="000000"/>
          <w:sz w:val="22"/>
          <w:szCs w:val="22"/>
        </w:rPr>
        <w:t xml:space="preserve">, production of renewable energy.  </w:t>
      </w:r>
    </w:p>
    <w:p w14:paraId="17253217"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i/>
          <w:iCs/>
          <w:color w:val="000000"/>
          <w:sz w:val="22"/>
          <w:szCs w:val="22"/>
        </w:rPr>
        <w:t>Micro-entrepreneurs (MEs)</w:t>
      </w:r>
      <w:r w:rsidRPr="00A53B3A">
        <w:rPr>
          <w:rFonts w:ascii="Cambria" w:eastAsia="Cambria" w:hAnsi="Cambria" w:cs="Cambria"/>
          <w:color w:val="000000"/>
          <w:sz w:val="22"/>
          <w:szCs w:val="22"/>
        </w:rPr>
        <w:t xml:space="preserve"> are small farmers from rural area, both, both physical and legal persons, Moldovan citizens who intend to develop or expand agricultural and/or non-agricultural income-generating activities based on private property. </w:t>
      </w:r>
    </w:p>
    <w:p w14:paraId="08FF547B" w14:textId="77777777" w:rsidR="00A53B3A" w:rsidRPr="00A53B3A" w:rsidRDefault="00A53B3A" w:rsidP="00A53B3A">
      <w:pPr>
        <w:spacing w:after="200" w:line="276" w:lineRule="auto"/>
        <w:jc w:val="both"/>
        <w:rPr>
          <w:rFonts w:ascii="Cambria" w:eastAsia="Calibri" w:hAnsi="Cambria" w:cs="Arial"/>
          <w:sz w:val="22"/>
          <w:szCs w:val="22"/>
        </w:rPr>
      </w:pPr>
      <w:r w:rsidRPr="00A53B3A">
        <w:rPr>
          <w:rFonts w:ascii="Cambria" w:eastAsia="Cambria" w:hAnsi="Cambria" w:cs="Cambria"/>
          <w:i/>
          <w:iCs/>
          <w:color w:val="000000"/>
          <w:sz w:val="22"/>
          <w:szCs w:val="22"/>
        </w:rPr>
        <w:t>Young entrepreneurs</w:t>
      </w:r>
      <w:r w:rsidRPr="00A53B3A">
        <w:rPr>
          <w:rFonts w:ascii="Cambria" w:eastAsia="Cambria" w:hAnsi="Cambria" w:cs="Cambria"/>
          <w:color w:val="000000"/>
          <w:sz w:val="22"/>
          <w:szCs w:val="22"/>
        </w:rPr>
        <w:t xml:space="preserve"> - is a crosscutting target group facing unique challenges and opportunities that also require tailor-made targeting strategies. </w:t>
      </w:r>
      <w:r w:rsidRPr="00A53B3A">
        <w:rPr>
          <w:rFonts w:ascii="Cambria" w:eastAsia="Cambria" w:hAnsi="Cambria" w:cs="Cambria"/>
          <w:i/>
          <w:iCs/>
          <w:color w:val="000000"/>
          <w:sz w:val="22"/>
          <w:szCs w:val="22"/>
        </w:rPr>
        <w:t>Women smallholder farmers</w:t>
      </w:r>
      <w:r w:rsidRPr="00A53B3A">
        <w:rPr>
          <w:rFonts w:ascii="Cambria" w:eastAsia="Cambria" w:hAnsi="Cambria" w:cs="Cambria"/>
          <w:color w:val="000000"/>
          <w:sz w:val="22"/>
          <w:szCs w:val="22"/>
        </w:rPr>
        <w:t xml:space="preserve"> operate on a smaller scale, and more likely to work at the homestead plots cultivate vegetables and fruits on homestead plots, and/or land shares near the houses. </w:t>
      </w:r>
      <w:r w:rsidRPr="00A53B3A">
        <w:rPr>
          <w:rFonts w:ascii="Cambria" w:eastAsia="Calibri" w:hAnsi="Cambria" w:cs="Arial"/>
          <w:sz w:val="22"/>
          <w:szCs w:val="22"/>
        </w:rPr>
        <w:t xml:space="preserve">The eligible beneficiaries </w:t>
      </w:r>
      <w:proofErr w:type="gramStart"/>
      <w:r w:rsidRPr="00A53B3A">
        <w:rPr>
          <w:rFonts w:ascii="Cambria" w:eastAsia="Calibri" w:hAnsi="Cambria" w:cs="Arial"/>
          <w:sz w:val="22"/>
          <w:szCs w:val="22"/>
        </w:rPr>
        <w:t>for,,</w:t>
      </w:r>
      <w:proofErr w:type="gramEnd"/>
      <w:r w:rsidRPr="00A53B3A">
        <w:rPr>
          <w:rFonts w:ascii="Cambria" w:eastAsia="Calibri" w:hAnsi="Cambria" w:cs="Arial"/>
          <w:sz w:val="22"/>
          <w:szCs w:val="22"/>
        </w:rPr>
        <w:t xml:space="preserve"> matching grant for youth and women’’ are rural enterprises </w:t>
      </w:r>
      <w:r w:rsidRPr="00A53B3A">
        <w:rPr>
          <w:rFonts w:ascii="Cambria" w:eastAsia="Calibri" w:hAnsi="Cambria" w:cs="Arial"/>
          <w:sz w:val="22"/>
          <w:szCs w:val="22"/>
        </w:rPr>
        <w:lastRenderedPageBreak/>
        <w:t>(registered legal entities) owned and/or led by young men and/or women of up to 40 years old.  The total area of land owned and/or rented by all members/founders of the applicant and all entities of the founders/members, will not exceed 10 hectares.</w:t>
      </w:r>
    </w:p>
    <w:p w14:paraId="4658A808"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TRTP self-targeting measures refers to commercially oriented small farmers cultivating up to 50 hectares, registered as subjects of entrepreneurial activity, under any legal form, especially women and young farmers, from climate-vulnerable rural areas.</w:t>
      </w:r>
    </w:p>
    <w:p w14:paraId="52332155" w14:textId="77777777" w:rsidR="00A53B3A" w:rsidRPr="00A53B3A" w:rsidRDefault="00A53B3A" w:rsidP="00A53B3A">
      <w:pPr>
        <w:spacing w:after="200" w:line="276" w:lineRule="auto"/>
        <w:jc w:val="both"/>
        <w:rPr>
          <w:rFonts w:ascii="Cambria" w:eastAsia="Cambria" w:hAnsi="Cambria" w:cs="Cambria"/>
          <w:color w:val="000000"/>
          <w:sz w:val="22"/>
          <w:szCs w:val="22"/>
        </w:rPr>
      </w:pPr>
    </w:p>
    <w:p w14:paraId="0E929F56" w14:textId="77777777" w:rsidR="00A53B3A" w:rsidRPr="00A53B3A" w:rsidRDefault="00A53B3A" w:rsidP="00A53B3A">
      <w:pPr>
        <w:spacing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Geographic targeting</w:t>
      </w:r>
    </w:p>
    <w:p w14:paraId="29F75779"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 xml:space="preserve">The TRTP is covering all rural Moldova, special prioritization will be given to climate-vulnerable and deprived areas. </w:t>
      </w:r>
    </w:p>
    <w:p w14:paraId="10E37D66"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 xml:space="preserve">Geographic targeting is applied throughout the Components and is demand driven. Targeting of most climate sensitive districts is conducted based on Livelihood Vulnerability Index (LIV), and targeting of rural municipalities is conducted based on poverty data of Small Area Deprivation Index for 2015 verified by the Household Budget Survey of 2015. </w:t>
      </w:r>
    </w:p>
    <w:p w14:paraId="024E6DA0" w14:textId="77777777" w:rsidR="00A53B3A" w:rsidRPr="00A53B3A" w:rsidRDefault="00A53B3A" w:rsidP="007372FC">
      <w:pPr>
        <w:numPr>
          <w:ilvl w:val="0"/>
          <w:numId w:val="22"/>
        </w:numPr>
        <w:spacing w:after="200" w:line="276" w:lineRule="auto"/>
        <w:ind w:firstLine="284"/>
        <w:contextualSpacing/>
        <w:jc w:val="both"/>
        <w:rPr>
          <w:rFonts w:ascii="Cambria" w:eastAsia="Cambria" w:hAnsi="Cambria" w:cs="Cambria"/>
          <w:color w:val="000000"/>
          <w:sz w:val="22"/>
          <w:szCs w:val="22"/>
        </w:rPr>
      </w:pPr>
      <w:r w:rsidRPr="00A53B3A">
        <w:rPr>
          <w:rFonts w:ascii="Cambria" w:eastAsia="Calibri" w:hAnsi="Cambria" w:cs="Arial"/>
          <w:b/>
          <w:bCs/>
          <w:color w:val="632423"/>
          <w:sz w:val="22"/>
          <w:szCs w:val="22"/>
        </w:rPr>
        <w:t>Treatment Group</w:t>
      </w:r>
      <w:r w:rsidRPr="00A53B3A">
        <w:rPr>
          <w:rFonts w:ascii="Cambria" w:eastAsia="Cambria" w:hAnsi="Cambria" w:cs="Cambria"/>
          <w:color w:val="632423"/>
          <w:sz w:val="22"/>
          <w:szCs w:val="22"/>
        </w:rPr>
        <w:t xml:space="preserve"> </w:t>
      </w:r>
    </w:p>
    <w:p w14:paraId="15D0561D"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 xml:space="preserve">Treatment Group includes the project beneficiaries that have received financing services under any aspect: on-farm and off-farm climate resilient infrastructure, entrepreneurship finance, technical assistance or trainings during the lifetime of the Project all over the TRTP implementation area. </w:t>
      </w:r>
    </w:p>
    <w:p w14:paraId="748458D9" w14:textId="77777777" w:rsidR="00A53B3A" w:rsidRPr="00A53B3A" w:rsidRDefault="00A53B3A" w:rsidP="00A53B3A">
      <w:pPr>
        <w:spacing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 xml:space="preserve">Within the Component </w:t>
      </w:r>
      <w:proofErr w:type="gramStart"/>
      <w:r w:rsidRPr="00A53B3A">
        <w:rPr>
          <w:rFonts w:ascii="Cambria" w:eastAsia="Calibri" w:hAnsi="Cambria" w:cs="Arial"/>
          <w:sz w:val="22"/>
          <w:szCs w:val="22"/>
        </w:rPr>
        <w:t>1,,</w:t>
      </w:r>
      <w:proofErr w:type="gramEnd"/>
      <w:r w:rsidRPr="00A53B3A">
        <w:rPr>
          <w:rFonts w:ascii="Cambria" w:eastAsia="Calibri" w:hAnsi="Cambria" w:cs="Arial"/>
          <w:sz w:val="22"/>
          <w:szCs w:val="22"/>
        </w:rPr>
        <w:t xml:space="preserve"> Resilient Economic Transformation’’ as of the end of 2023, 5 grants for the establishment of demo plots have been provided</w:t>
      </w:r>
      <w:r w:rsidRPr="00A53B3A">
        <w:rPr>
          <w:rFonts w:ascii="Cambria" w:eastAsia="Calibri" w:hAnsi="Cambria" w:cs="Arial"/>
          <w:b/>
          <w:bCs/>
          <w:sz w:val="22"/>
          <w:szCs w:val="22"/>
        </w:rPr>
        <w:t xml:space="preserve"> </w:t>
      </w:r>
      <w:r w:rsidRPr="00A53B3A">
        <w:rPr>
          <w:rFonts w:ascii="Cambria" w:eastAsia="Calibri" w:hAnsi="Cambria" w:cs="Arial"/>
          <w:sz w:val="22"/>
          <w:szCs w:val="22"/>
        </w:rPr>
        <w:t xml:space="preserve">; 2 equity investment for </w:t>
      </w:r>
      <w:proofErr w:type="spellStart"/>
      <w:r w:rsidRPr="00A53B3A">
        <w:rPr>
          <w:rFonts w:ascii="Cambria" w:eastAsia="Calibri" w:hAnsi="Cambria" w:cs="Arial"/>
          <w:sz w:val="22"/>
          <w:szCs w:val="22"/>
        </w:rPr>
        <w:t>agro</w:t>
      </w:r>
      <w:proofErr w:type="spellEnd"/>
      <w:r w:rsidRPr="00A53B3A">
        <w:rPr>
          <w:rFonts w:ascii="Cambria" w:eastAsia="Calibri" w:hAnsi="Cambria" w:cs="Arial"/>
          <w:sz w:val="22"/>
          <w:szCs w:val="22"/>
        </w:rPr>
        <w:t>-processing (Loans for micro and small enterprises) and 279  persons have been trained in on-farm climate resilient water management capacity building.</w:t>
      </w:r>
    </w:p>
    <w:p w14:paraId="14516429"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Calibri"/>
          <w:sz w:val="22"/>
          <w:szCs w:val="22"/>
          <w:lang w:val="en-GB"/>
        </w:rPr>
      </w:pPr>
      <w:r w:rsidRPr="00A53B3A">
        <w:rPr>
          <w:rFonts w:ascii="Cambria" w:eastAsia="Calibri" w:hAnsi="Cambria" w:cs="Calibri"/>
          <w:sz w:val="22"/>
          <w:szCs w:val="22"/>
          <w:lang w:val="en-GB"/>
        </w:rPr>
        <w:t xml:space="preserve">For the activities which are not yet started, under Component </w:t>
      </w:r>
      <w:proofErr w:type="gramStart"/>
      <w:r w:rsidRPr="00A53B3A">
        <w:rPr>
          <w:rFonts w:ascii="Cambria" w:eastAsia="Calibri" w:hAnsi="Cambria" w:cs="Calibri"/>
          <w:sz w:val="22"/>
          <w:szCs w:val="22"/>
          <w:lang w:val="en-GB"/>
        </w:rPr>
        <w:t>1 ,,Resilient</w:t>
      </w:r>
      <w:proofErr w:type="gramEnd"/>
      <w:r w:rsidRPr="00A53B3A">
        <w:rPr>
          <w:rFonts w:ascii="Cambria" w:eastAsia="Calibri" w:hAnsi="Cambria" w:cs="Calibri"/>
          <w:sz w:val="22"/>
          <w:szCs w:val="22"/>
          <w:lang w:val="en-GB"/>
        </w:rPr>
        <w:t xml:space="preserve"> Economic Transformation’’, activities related to land restoration and irrigation infrastructure,  the service provider will collect additional data to guide the implementation and targeting strategy to identify the surface areas to be rehabilitated and the type of climate-resilient practices already in use by target beneficiaries. </w:t>
      </w:r>
    </w:p>
    <w:p w14:paraId="117C3EF5"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Calibri"/>
          <w:sz w:val="22"/>
          <w:szCs w:val="22"/>
          <w:lang w:val="en-GB"/>
        </w:rPr>
      </w:pPr>
      <w:r w:rsidRPr="00A53B3A">
        <w:rPr>
          <w:rFonts w:ascii="Cambria" w:eastAsia="Calibri" w:hAnsi="Cambria" w:cs="Calibri"/>
          <w:sz w:val="22"/>
          <w:szCs w:val="22"/>
          <w:lang w:val="en-GB"/>
        </w:rPr>
        <w:t>This survey will map out areas most in need of land restoration and improvement of irrigation infrastructure. This analysis can identify areas with high levels of land degradation, water stress, or vulnerability to climate change impacts.</w:t>
      </w:r>
    </w:p>
    <w:p w14:paraId="6687EA1C" w14:textId="77777777" w:rsidR="00A53B3A" w:rsidRPr="00A53B3A" w:rsidRDefault="00A53B3A" w:rsidP="00A53B3A">
      <w:pPr>
        <w:spacing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 xml:space="preserve">Within the Component </w:t>
      </w:r>
      <w:proofErr w:type="gramStart"/>
      <w:r w:rsidRPr="00A53B3A">
        <w:rPr>
          <w:rFonts w:ascii="Cambria" w:eastAsia="Calibri" w:hAnsi="Cambria" w:cs="Arial"/>
          <w:sz w:val="22"/>
          <w:szCs w:val="22"/>
        </w:rPr>
        <w:t>2 ,,Entrepreneurship</w:t>
      </w:r>
      <w:proofErr w:type="gramEnd"/>
      <w:r w:rsidRPr="00A53B3A">
        <w:rPr>
          <w:rFonts w:ascii="Cambria" w:eastAsia="Calibri" w:hAnsi="Cambria" w:cs="Arial"/>
          <w:sz w:val="22"/>
          <w:szCs w:val="22"/>
        </w:rPr>
        <w:t xml:space="preserve"> Finance”, during the period of Project implementation – there have been disbursed  29 matching grants for women and youth , 3 credits for MSEs for </w:t>
      </w:r>
      <w:proofErr w:type="spellStart"/>
      <w:r w:rsidRPr="00A53B3A">
        <w:rPr>
          <w:rFonts w:ascii="Cambria" w:eastAsia="Calibri" w:hAnsi="Cambria" w:cs="Arial"/>
          <w:sz w:val="22"/>
          <w:szCs w:val="22"/>
        </w:rPr>
        <w:t>agroproduction</w:t>
      </w:r>
      <w:proofErr w:type="spellEnd"/>
      <w:r w:rsidRPr="00A53B3A">
        <w:rPr>
          <w:rFonts w:ascii="Cambria" w:eastAsia="Calibri" w:hAnsi="Cambria" w:cs="Arial"/>
          <w:sz w:val="22"/>
          <w:szCs w:val="22"/>
        </w:rPr>
        <w:t xml:space="preserve">  and 4 loans for microentrepreneurs.  </w:t>
      </w:r>
    </w:p>
    <w:p w14:paraId="072D1B5A" w14:textId="77777777" w:rsidR="00A53B3A" w:rsidRPr="00A53B3A" w:rsidRDefault="00A53B3A" w:rsidP="00A53B3A">
      <w:pPr>
        <w:spacing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The table below shows the actual cumulative achievement by components at the end of 2023.</w:t>
      </w:r>
    </w:p>
    <w:tbl>
      <w:tblPr>
        <w:tblW w:w="9768" w:type="dxa"/>
        <w:tblLook w:val="04A0" w:firstRow="1" w:lastRow="0" w:firstColumn="1" w:lastColumn="0" w:noHBand="0" w:noVBand="1"/>
      </w:tblPr>
      <w:tblGrid>
        <w:gridCol w:w="5520"/>
        <w:gridCol w:w="1416"/>
        <w:gridCol w:w="1416"/>
        <w:gridCol w:w="1416"/>
      </w:tblGrid>
      <w:tr w:rsidR="00A53B3A" w:rsidRPr="00A53B3A" w14:paraId="0BF41D60" w14:textId="77777777" w:rsidTr="00350DB4">
        <w:trPr>
          <w:trHeight w:val="684"/>
        </w:trPr>
        <w:tc>
          <w:tcPr>
            <w:tcW w:w="552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687F03BD"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Component</w:t>
            </w:r>
          </w:p>
        </w:tc>
        <w:tc>
          <w:tcPr>
            <w:tcW w:w="1416"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6BBF64C4"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Unit</w:t>
            </w:r>
          </w:p>
        </w:tc>
        <w:tc>
          <w:tcPr>
            <w:tcW w:w="1416" w:type="dxa"/>
            <w:tcBorders>
              <w:top w:val="single" w:sz="4" w:space="0" w:color="auto"/>
              <w:left w:val="single" w:sz="4" w:space="0" w:color="auto"/>
              <w:bottom w:val="single" w:sz="8" w:space="0" w:color="auto"/>
              <w:right w:val="single" w:sz="4" w:space="0" w:color="auto"/>
            </w:tcBorders>
            <w:shd w:val="clear" w:color="000000" w:fill="FFFFFF"/>
          </w:tcPr>
          <w:p w14:paraId="28899DC1"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Appraisal target</w:t>
            </w:r>
          </w:p>
        </w:tc>
        <w:tc>
          <w:tcPr>
            <w:tcW w:w="1416" w:type="dxa"/>
            <w:tcBorders>
              <w:top w:val="single" w:sz="4" w:space="0" w:color="auto"/>
              <w:left w:val="single" w:sz="4" w:space="0" w:color="auto"/>
              <w:bottom w:val="single" w:sz="8" w:space="0" w:color="auto"/>
              <w:right w:val="single" w:sz="4" w:space="0" w:color="auto"/>
            </w:tcBorders>
            <w:shd w:val="clear" w:color="000000" w:fill="FFFFFF"/>
          </w:tcPr>
          <w:p w14:paraId="4275B3FA"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Actual Cumulative</w:t>
            </w:r>
          </w:p>
          <w:p w14:paraId="388666DF"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31.12.2023</w:t>
            </w:r>
          </w:p>
          <w:p w14:paraId="172545D1" w14:textId="77777777" w:rsidR="00A53B3A" w:rsidRPr="00A53B3A" w:rsidRDefault="00A53B3A" w:rsidP="00A53B3A">
            <w:pPr>
              <w:spacing w:after="200" w:line="276" w:lineRule="auto"/>
              <w:jc w:val="center"/>
              <w:rPr>
                <w:rFonts w:ascii="Cambria" w:hAnsi="Cambria" w:cs="Arial"/>
                <w:sz w:val="18"/>
                <w:szCs w:val="18"/>
                <w:lang w:val="en-GB" w:eastAsia="en-GB"/>
              </w:rPr>
            </w:pPr>
          </w:p>
        </w:tc>
      </w:tr>
      <w:tr w:rsidR="00A53B3A" w:rsidRPr="00A53B3A" w14:paraId="5CF0A4A8" w14:textId="77777777" w:rsidTr="00350DB4">
        <w:trPr>
          <w:trHeight w:val="228"/>
        </w:trPr>
        <w:tc>
          <w:tcPr>
            <w:tcW w:w="552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2F179310" w14:textId="77777777" w:rsidR="00A53B3A" w:rsidRPr="00A53B3A" w:rsidRDefault="00A53B3A" w:rsidP="00A53B3A">
            <w:pPr>
              <w:rPr>
                <w:rFonts w:ascii="Cambria" w:hAnsi="Cambria" w:cs="Arial"/>
                <w:b/>
                <w:bCs/>
                <w:sz w:val="18"/>
                <w:szCs w:val="18"/>
                <w:lang w:val="en-GB" w:eastAsia="en-GB"/>
              </w:rPr>
            </w:pPr>
            <w:r w:rsidRPr="00A53B3A">
              <w:rPr>
                <w:rFonts w:ascii="Cambria" w:hAnsi="Cambria" w:cs="Arial"/>
                <w:b/>
                <w:bCs/>
                <w:sz w:val="18"/>
                <w:szCs w:val="18"/>
                <w:lang w:val="en-GB" w:eastAsia="en-GB"/>
              </w:rPr>
              <w:t xml:space="preserve">Component 1 </w:t>
            </w:r>
            <w:r w:rsidRPr="00A53B3A">
              <w:rPr>
                <w:rFonts w:ascii="Cambria" w:eastAsia="Calibri" w:hAnsi="Cambria" w:cs="Calibri"/>
                <w:b/>
                <w:bCs/>
                <w:sz w:val="18"/>
                <w:szCs w:val="18"/>
                <w:lang w:val="en-GB"/>
              </w:rPr>
              <w:t>Resilient Economic Transformation</w:t>
            </w:r>
          </w:p>
        </w:tc>
        <w:tc>
          <w:tcPr>
            <w:tcW w:w="1416" w:type="dxa"/>
            <w:tcBorders>
              <w:top w:val="single" w:sz="8" w:space="0" w:color="auto"/>
              <w:left w:val="nil"/>
              <w:bottom w:val="single" w:sz="4" w:space="0" w:color="auto"/>
              <w:right w:val="single" w:sz="4" w:space="0" w:color="auto"/>
            </w:tcBorders>
            <w:shd w:val="clear" w:color="000000" w:fill="FFFFFF"/>
            <w:vAlign w:val="center"/>
            <w:hideMark/>
          </w:tcPr>
          <w:p w14:paraId="3671A694"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Men</w:t>
            </w:r>
          </w:p>
        </w:tc>
        <w:tc>
          <w:tcPr>
            <w:tcW w:w="1416" w:type="dxa"/>
            <w:tcBorders>
              <w:top w:val="single" w:sz="8" w:space="0" w:color="auto"/>
              <w:left w:val="nil"/>
              <w:bottom w:val="single" w:sz="4" w:space="0" w:color="auto"/>
              <w:right w:val="single" w:sz="4" w:space="0" w:color="auto"/>
            </w:tcBorders>
            <w:shd w:val="clear" w:color="000000" w:fill="FFFFFF"/>
          </w:tcPr>
          <w:p w14:paraId="41104678"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5302</w:t>
            </w:r>
          </w:p>
        </w:tc>
        <w:tc>
          <w:tcPr>
            <w:tcW w:w="1416" w:type="dxa"/>
            <w:tcBorders>
              <w:top w:val="single" w:sz="8" w:space="0" w:color="auto"/>
              <w:left w:val="nil"/>
              <w:bottom w:val="single" w:sz="4" w:space="0" w:color="auto"/>
              <w:right w:val="single" w:sz="4" w:space="0" w:color="auto"/>
            </w:tcBorders>
            <w:shd w:val="clear" w:color="000000" w:fill="FFFFFF"/>
          </w:tcPr>
          <w:p w14:paraId="286C471B"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215</w:t>
            </w:r>
          </w:p>
        </w:tc>
      </w:tr>
      <w:tr w:rsidR="00A53B3A" w:rsidRPr="00A53B3A" w14:paraId="20D395A9" w14:textId="77777777" w:rsidTr="00350DB4">
        <w:trPr>
          <w:trHeight w:val="228"/>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16E9B6AC"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1F119EB5"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Women</w:t>
            </w:r>
          </w:p>
        </w:tc>
        <w:tc>
          <w:tcPr>
            <w:tcW w:w="1416" w:type="dxa"/>
            <w:tcBorders>
              <w:top w:val="nil"/>
              <w:left w:val="nil"/>
              <w:bottom w:val="single" w:sz="4" w:space="0" w:color="auto"/>
              <w:right w:val="single" w:sz="4" w:space="0" w:color="auto"/>
            </w:tcBorders>
            <w:shd w:val="clear" w:color="000000" w:fill="FFFFFF"/>
          </w:tcPr>
          <w:p w14:paraId="02023E67"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3496</w:t>
            </w:r>
          </w:p>
        </w:tc>
        <w:tc>
          <w:tcPr>
            <w:tcW w:w="1416" w:type="dxa"/>
            <w:tcBorders>
              <w:top w:val="nil"/>
              <w:left w:val="nil"/>
              <w:bottom w:val="single" w:sz="4" w:space="0" w:color="auto"/>
              <w:right w:val="single" w:sz="4" w:space="0" w:color="auto"/>
            </w:tcBorders>
            <w:shd w:val="clear" w:color="000000" w:fill="FFFFFF"/>
          </w:tcPr>
          <w:p w14:paraId="2B20B52F"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71</w:t>
            </w:r>
          </w:p>
        </w:tc>
      </w:tr>
      <w:tr w:rsidR="00A53B3A" w:rsidRPr="00A53B3A" w14:paraId="60AA6043" w14:textId="77777777" w:rsidTr="00350DB4">
        <w:trPr>
          <w:trHeight w:val="228"/>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702126BE"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42D849A0"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 xml:space="preserve">Young </w:t>
            </w:r>
          </w:p>
        </w:tc>
        <w:tc>
          <w:tcPr>
            <w:tcW w:w="1416" w:type="dxa"/>
            <w:tcBorders>
              <w:top w:val="nil"/>
              <w:left w:val="nil"/>
              <w:bottom w:val="single" w:sz="4" w:space="0" w:color="auto"/>
              <w:right w:val="single" w:sz="4" w:space="0" w:color="auto"/>
            </w:tcBorders>
            <w:shd w:val="clear" w:color="000000" w:fill="FFFFFF"/>
          </w:tcPr>
          <w:p w14:paraId="7E8D49AD"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3923</w:t>
            </w:r>
          </w:p>
        </w:tc>
        <w:tc>
          <w:tcPr>
            <w:tcW w:w="1416" w:type="dxa"/>
            <w:tcBorders>
              <w:top w:val="nil"/>
              <w:left w:val="nil"/>
              <w:bottom w:val="single" w:sz="4" w:space="0" w:color="auto"/>
              <w:right w:val="single" w:sz="4" w:space="0" w:color="auto"/>
            </w:tcBorders>
            <w:shd w:val="clear" w:color="000000" w:fill="FFFFFF"/>
          </w:tcPr>
          <w:p w14:paraId="0D5067CA"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111</w:t>
            </w:r>
          </w:p>
        </w:tc>
      </w:tr>
      <w:tr w:rsidR="00A53B3A" w:rsidRPr="00A53B3A" w14:paraId="283DE477" w14:textId="77777777" w:rsidTr="00350DB4">
        <w:trPr>
          <w:trHeight w:val="240"/>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033BC6CE"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8" w:space="0" w:color="auto"/>
              <w:right w:val="single" w:sz="4" w:space="0" w:color="auto"/>
            </w:tcBorders>
            <w:shd w:val="clear" w:color="000000" w:fill="FFFFFF"/>
            <w:vAlign w:val="center"/>
            <w:hideMark/>
          </w:tcPr>
          <w:p w14:paraId="274685DC"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HH</w:t>
            </w:r>
          </w:p>
        </w:tc>
        <w:tc>
          <w:tcPr>
            <w:tcW w:w="1416" w:type="dxa"/>
            <w:tcBorders>
              <w:top w:val="nil"/>
              <w:left w:val="nil"/>
              <w:bottom w:val="single" w:sz="8" w:space="0" w:color="auto"/>
              <w:right w:val="single" w:sz="4" w:space="0" w:color="auto"/>
            </w:tcBorders>
            <w:shd w:val="clear" w:color="000000" w:fill="FFFFFF"/>
          </w:tcPr>
          <w:p w14:paraId="578A052A"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8798</w:t>
            </w:r>
          </w:p>
        </w:tc>
        <w:tc>
          <w:tcPr>
            <w:tcW w:w="1416" w:type="dxa"/>
            <w:tcBorders>
              <w:top w:val="nil"/>
              <w:left w:val="nil"/>
              <w:bottom w:val="single" w:sz="8" w:space="0" w:color="auto"/>
              <w:right w:val="single" w:sz="4" w:space="0" w:color="auto"/>
            </w:tcBorders>
            <w:shd w:val="clear" w:color="000000" w:fill="FFFFFF"/>
          </w:tcPr>
          <w:p w14:paraId="64F50E99"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286</w:t>
            </w:r>
          </w:p>
        </w:tc>
      </w:tr>
      <w:tr w:rsidR="00A53B3A" w:rsidRPr="00A53B3A" w14:paraId="287FF650" w14:textId="77777777" w:rsidTr="00350DB4">
        <w:trPr>
          <w:trHeight w:val="228"/>
        </w:trPr>
        <w:tc>
          <w:tcPr>
            <w:tcW w:w="5520" w:type="dxa"/>
            <w:vMerge w:val="restart"/>
            <w:tcBorders>
              <w:top w:val="nil"/>
              <w:left w:val="single" w:sz="8" w:space="0" w:color="auto"/>
              <w:bottom w:val="single" w:sz="4" w:space="0" w:color="auto"/>
              <w:right w:val="single" w:sz="4" w:space="0" w:color="auto"/>
            </w:tcBorders>
            <w:shd w:val="clear" w:color="000000" w:fill="FFFFFF"/>
            <w:vAlign w:val="center"/>
            <w:hideMark/>
          </w:tcPr>
          <w:p w14:paraId="69727DBF" w14:textId="77777777" w:rsidR="00A53B3A" w:rsidRPr="00A53B3A" w:rsidRDefault="00A53B3A" w:rsidP="00A53B3A">
            <w:pPr>
              <w:rPr>
                <w:rFonts w:ascii="Cambria" w:eastAsia="Calibri" w:hAnsi="Cambria" w:cs="Calibri"/>
                <w:b/>
                <w:bCs/>
                <w:sz w:val="18"/>
                <w:szCs w:val="18"/>
                <w:lang w:val="en-GB"/>
              </w:rPr>
            </w:pPr>
            <w:r w:rsidRPr="00A53B3A">
              <w:rPr>
                <w:rFonts w:ascii="Cambria" w:hAnsi="Cambria" w:cs="Arial"/>
                <w:b/>
                <w:bCs/>
                <w:sz w:val="18"/>
                <w:szCs w:val="18"/>
                <w:lang w:val="en-GB" w:eastAsia="en-GB"/>
              </w:rPr>
              <w:t xml:space="preserve">Component 2: </w:t>
            </w:r>
            <w:r w:rsidRPr="00A53B3A">
              <w:rPr>
                <w:rFonts w:ascii="Cambria" w:eastAsia="Calibri" w:hAnsi="Cambria" w:cs="Calibri"/>
                <w:b/>
                <w:bCs/>
                <w:sz w:val="18"/>
                <w:szCs w:val="18"/>
                <w:lang w:val="en-GB"/>
              </w:rPr>
              <w:t>Entrepreneurship Finance</w:t>
            </w:r>
          </w:p>
          <w:p w14:paraId="684F0464"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3A6861C5" w14:textId="77777777" w:rsidR="00A53B3A" w:rsidRPr="00A53B3A" w:rsidRDefault="00A53B3A" w:rsidP="00A53B3A">
            <w:pPr>
              <w:rPr>
                <w:rFonts w:ascii="Cambria" w:hAnsi="Cambria" w:cs="Arial"/>
                <w:sz w:val="18"/>
                <w:szCs w:val="18"/>
                <w:lang w:val="en-GB" w:eastAsia="en-GB"/>
              </w:rPr>
            </w:pPr>
            <w:r w:rsidRPr="00A53B3A">
              <w:rPr>
                <w:rFonts w:ascii="Cambria" w:hAnsi="Cambria" w:cs="Arial"/>
                <w:sz w:val="18"/>
                <w:szCs w:val="18"/>
                <w:lang w:val="en-GB" w:eastAsia="en-GB"/>
              </w:rPr>
              <w:t>Men</w:t>
            </w:r>
          </w:p>
        </w:tc>
        <w:tc>
          <w:tcPr>
            <w:tcW w:w="1416" w:type="dxa"/>
            <w:tcBorders>
              <w:top w:val="nil"/>
              <w:left w:val="nil"/>
              <w:bottom w:val="single" w:sz="4" w:space="0" w:color="auto"/>
              <w:right w:val="single" w:sz="4" w:space="0" w:color="auto"/>
            </w:tcBorders>
            <w:shd w:val="clear" w:color="000000" w:fill="FFFFFF"/>
          </w:tcPr>
          <w:p w14:paraId="517B9C8E"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157</w:t>
            </w:r>
          </w:p>
        </w:tc>
        <w:tc>
          <w:tcPr>
            <w:tcW w:w="1416" w:type="dxa"/>
            <w:tcBorders>
              <w:top w:val="nil"/>
              <w:left w:val="nil"/>
              <w:bottom w:val="single" w:sz="4" w:space="0" w:color="auto"/>
              <w:right w:val="single" w:sz="4" w:space="0" w:color="auto"/>
            </w:tcBorders>
            <w:shd w:val="clear" w:color="000000" w:fill="FFFFFF"/>
          </w:tcPr>
          <w:p w14:paraId="0E31D333"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22</w:t>
            </w:r>
          </w:p>
        </w:tc>
      </w:tr>
      <w:tr w:rsidR="00A53B3A" w:rsidRPr="00A53B3A" w14:paraId="207773C9" w14:textId="77777777" w:rsidTr="00350DB4">
        <w:trPr>
          <w:trHeight w:val="228"/>
        </w:trPr>
        <w:tc>
          <w:tcPr>
            <w:tcW w:w="5520" w:type="dxa"/>
            <w:vMerge/>
            <w:tcBorders>
              <w:top w:val="nil"/>
              <w:left w:val="single" w:sz="8" w:space="0" w:color="auto"/>
              <w:bottom w:val="single" w:sz="4" w:space="0" w:color="auto"/>
              <w:right w:val="single" w:sz="4" w:space="0" w:color="auto"/>
            </w:tcBorders>
            <w:vAlign w:val="center"/>
            <w:hideMark/>
          </w:tcPr>
          <w:p w14:paraId="50192A09"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706E8657" w14:textId="77777777" w:rsidR="00A53B3A" w:rsidRPr="00A53B3A" w:rsidRDefault="00A53B3A" w:rsidP="00A53B3A">
            <w:pPr>
              <w:rPr>
                <w:rFonts w:ascii="Cambria" w:hAnsi="Cambria" w:cs="Arial"/>
                <w:sz w:val="18"/>
                <w:szCs w:val="18"/>
                <w:lang w:val="en-GB" w:eastAsia="en-GB"/>
              </w:rPr>
            </w:pPr>
            <w:r w:rsidRPr="00A53B3A">
              <w:rPr>
                <w:rFonts w:ascii="Cambria" w:hAnsi="Cambria" w:cs="Arial"/>
                <w:sz w:val="18"/>
                <w:szCs w:val="18"/>
                <w:lang w:val="en-GB" w:eastAsia="en-GB"/>
              </w:rPr>
              <w:t>Women</w:t>
            </w:r>
          </w:p>
        </w:tc>
        <w:tc>
          <w:tcPr>
            <w:tcW w:w="1416" w:type="dxa"/>
            <w:tcBorders>
              <w:top w:val="nil"/>
              <w:left w:val="nil"/>
              <w:bottom w:val="single" w:sz="4" w:space="0" w:color="auto"/>
              <w:right w:val="single" w:sz="4" w:space="0" w:color="auto"/>
            </w:tcBorders>
            <w:shd w:val="clear" w:color="000000" w:fill="FFFFFF"/>
          </w:tcPr>
          <w:p w14:paraId="5B24A719"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103</w:t>
            </w:r>
          </w:p>
        </w:tc>
        <w:tc>
          <w:tcPr>
            <w:tcW w:w="1416" w:type="dxa"/>
            <w:tcBorders>
              <w:top w:val="nil"/>
              <w:left w:val="nil"/>
              <w:bottom w:val="single" w:sz="4" w:space="0" w:color="auto"/>
              <w:right w:val="single" w:sz="4" w:space="0" w:color="auto"/>
            </w:tcBorders>
            <w:shd w:val="clear" w:color="000000" w:fill="FFFFFF"/>
          </w:tcPr>
          <w:p w14:paraId="282B4EB6"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14</w:t>
            </w:r>
          </w:p>
        </w:tc>
      </w:tr>
      <w:tr w:rsidR="00A53B3A" w:rsidRPr="00A53B3A" w14:paraId="54848089" w14:textId="77777777" w:rsidTr="00350DB4">
        <w:trPr>
          <w:trHeight w:val="228"/>
        </w:trPr>
        <w:tc>
          <w:tcPr>
            <w:tcW w:w="5520" w:type="dxa"/>
            <w:vMerge/>
            <w:tcBorders>
              <w:top w:val="nil"/>
              <w:left w:val="single" w:sz="8" w:space="0" w:color="auto"/>
              <w:bottom w:val="single" w:sz="4" w:space="0" w:color="auto"/>
              <w:right w:val="single" w:sz="4" w:space="0" w:color="auto"/>
            </w:tcBorders>
            <w:vAlign w:val="center"/>
            <w:hideMark/>
          </w:tcPr>
          <w:p w14:paraId="21A1AD6E"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52870C68"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 xml:space="preserve">Young </w:t>
            </w:r>
          </w:p>
        </w:tc>
        <w:tc>
          <w:tcPr>
            <w:tcW w:w="1416" w:type="dxa"/>
            <w:tcBorders>
              <w:top w:val="nil"/>
              <w:left w:val="nil"/>
              <w:bottom w:val="single" w:sz="4" w:space="0" w:color="auto"/>
              <w:right w:val="single" w:sz="4" w:space="0" w:color="auto"/>
            </w:tcBorders>
            <w:shd w:val="clear" w:color="000000" w:fill="FFFFFF"/>
          </w:tcPr>
          <w:p w14:paraId="21F3DB82"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103</w:t>
            </w:r>
          </w:p>
        </w:tc>
        <w:tc>
          <w:tcPr>
            <w:tcW w:w="1416" w:type="dxa"/>
            <w:tcBorders>
              <w:top w:val="nil"/>
              <w:left w:val="nil"/>
              <w:bottom w:val="single" w:sz="4" w:space="0" w:color="auto"/>
              <w:right w:val="single" w:sz="4" w:space="0" w:color="auto"/>
            </w:tcBorders>
            <w:shd w:val="clear" w:color="000000" w:fill="FFFFFF"/>
          </w:tcPr>
          <w:p w14:paraId="2338C905"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30</w:t>
            </w:r>
          </w:p>
        </w:tc>
      </w:tr>
      <w:tr w:rsidR="00A53B3A" w:rsidRPr="00A53B3A" w14:paraId="3C87900A" w14:textId="77777777" w:rsidTr="00350DB4">
        <w:trPr>
          <w:trHeight w:val="240"/>
        </w:trPr>
        <w:tc>
          <w:tcPr>
            <w:tcW w:w="5520" w:type="dxa"/>
            <w:vMerge/>
            <w:tcBorders>
              <w:top w:val="nil"/>
              <w:left w:val="single" w:sz="8" w:space="0" w:color="auto"/>
              <w:bottom w:val="single" w:sz="4" w:space="0" w:color="auto"/>
              <w:right w:val="single" w:sz="4" w:space="0" w:color="auto"/>
            </w:tcBorders>
            <w:vAlign w:val="center"/>
            <w:hideMark/>
          </w:tcPr>
          <w:p w14:paraId="7A43D8B0"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vAlign w:val="center"/>
            <w:hideMark/>
          </w:tcPr>
          <w:p w14:paraId="17DCDEBC" w14:textId="77777777" w:rsidR="00A53B3A" w:rsidRPr="00A53B3A" w:rsidRDefault="00A53B3A" w:rsidP="00A53B3A">
            <w:pPr>
              <w:rPr>
                <w:rFonts w:ascii="Cambria" w:hAnsi="Cambria" w:cs="Arial"/>
                <w:i/>
                <w:iCs/>
                <w:sz w:val="18"/>
                <w:szCs w:val="18"/>
                <w:lang w:val="en-GB" w:eastAsia="en-GB"/>
              </w:rPr>
            </w:pPr>
            <w:r w:rsidRPr="00A53B3A">
              <w:rPr>
                <w:rFonts w:ascii="Cambria" w:hAnsi="Cambria" w:cs="Arial"/>
                <w:i/>
                <w:iCs/>
                <w:sz w:val="18"/>
                <w:szCs w:val="18"/>
                <w:lang w:val="en-GB" w:eastAsia="en-GB"/>
              </w:rPr>
              <w:t>HH</w:t>
            </w:r>
          </w:p>
        </w:tc>
        <w:tc>
          <w:tcPr>
            <w:tcW w:w="1416" w:type="dxa"/>
            <w:tcBorders>
              <w:top w:val="nil"/>
              <w:left w:val="nil"/>
              <w:bottom w:val="single" w:sz="4" w:space="0" w:color="auto"/>
              <w:right w:val="single" w:sz="4" w:space="0" w:color="auto"/>
            </w:tcBorders>
            <w:shd w:val="clear" w:color="000000" w:fill="FFFFFF"/>
          </w:tcPr>
          <w:p w14:paraId="0F59A373"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260</w:t>
            </w:r>
          </w:p>
        </w:tc>
        <w:tc>
          <w:tcPr>
            <w:tcW w:w="1416" w:type="dxa"/>
            <w:tcBorders>
              <w:top w:val="nil"/>
              <w:left w:val="nil"/>
              <w:bottom w:val="single" w:sz="4" w:space="0" w:color="auto"/>
              <w:right w:val="single" w:sz="4" w:space="0" w:color="auto"/>
            </w:tcBorders>
            <w:shd w:val="clear" w:color="000000" w:fill="FFFFFF"/>
          </w:tcPr>
          <w:p w14:paraId="7CE01B63" w14:textId="77777777" w:rsidR="00A53B3A" w:rsidRPr="00A53B3A" w:rsidRDefault="00A53B3A" w:rsidP="00A53B3A">
            <w:pPr>
              <w:jc w:val="center"/>
              <w:rPr>
                <w:rFonts w:ascii="Cambria" w:hAnsi="Cambria" w:cs="Arial"/>
                <w:i/>
                <w:iCs/>
                <w:sz w:val="18"/>
                <w:szCs w:val="18"/>
                <w:lang w:val="en-GB" w:eastAsia="en-GB"/>
              </w:rPr>
            </w:pPr>
            <w:r w:rsidRPr="00A53B3A">
              <w:rPr>
                <w:rFonts w:ascii="Cambria" w:hAnsi="Cambria" w:cs="Arial"/>
                <w:i/>
                <w:iCs/>
                <w:sz w:val="18"/>
                <w:szCs w:val="18"/>
                <w:lang w:val="en-GB" w:eastAsia="en-GB"/>
              </w:rPr>
              <w:t>36</w:t>
            </w:r>
          </w:p>
        </w:tc>
      </w:tr>
      <w:tr w:rsidR="00A53B3A" w:rsidRPr="00A53B3A" w14:paraId="787095B6" w14:textId="77777777" w:rsidTr="00350DB4">
        <w:trPr>
          <w:trHeight w:val="228"/>
        </w:trPr>
        <w:tc>
          <w:tcPr>
            <w:tcW w:w="552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37AD98D7" w14:textId="77777777" w:rsidR="00A53B3A" w:rsidRPr="00A53B3A" w:rsidRDefault="00A53B3A" w:rsidP="00A53B3A">
            <w:pPr>
              <w:jc w:val="center"/>
              <w:rPr>
                <w:rFonts w:ascii="Cambria" w:hAnsi="Cambria" w:cs="Arial"/>
                <w:b/>
                <w:bCs/>
                <w:sz w:val="18"/>
                <w:szCs w:val="18"/>
                <w:lang w:val="en-GB" w:eastAsia="en-GB"/>
              </w:rPr>
            </w:pPr>
            <w:r w:rsidRPr="00A53B3A">
              <w:rPr>
                <w:rFonts w:ascii="Cambria" w:hAnsi="Cambria" w:cs="Arial"/>
                <w:b/>
                <w:bCs/>
                <w:sz w:val="18"/>
                <w:szCs w:val="18"/>
                <w:lang w:val="en-GB" w:eastAsia="en-GB"/>
              </w:rPr>
              <w:t>Total number of TRTP (excluded beneficiaries with more than one activity)</w:t>
            </w:r>
          </w:p>
        </w:tc>
        <w:tc>
          <w:tcPr>
            <w:tcW w:w="1416" w:type="dxa"/>
            <w:tcBorders>
              <w:top w:val="single" w:sz="8" w:space="0" w:color="auto"/>
              <w:left w:val="nil"/>
              <w:bottom w:val="single" w:sz="4" w:space="0" w:color="auto"/>
              <w:right w:val="single" w:sz="4" w:space="0" w:color="auto"/>
            </w:tcBorders>
            <w:shd w:val="clear" w:color="000000" w:fill="FFFFFF"/>
            <w:noWrap/>
            <w:vAlign w:val="bottom"/>
            <w:hideMark/>
          </w:tcPr>
          <w:p w14:paraId="19CD3558" w14:textId="77777777" w:rsidR="00A53B3A" w:rsidRPr="00A53B3A" w:rsidRDefault="00A53B3A" w:rsidP="00A53B3A">
            <w:pP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 xml:space="preserve">Men </w:t>
            </w:r>
          </w:p>
        </w:tc>
        <w:tc>
          <w:tcPr>
            <w:tcW w:w="1416" w:type="dxa"/>
            <w:tcBorders>
              <w:top w:val="single" w:sz="8" w:space="0" w:color="auto"/>
              <w:left w:val="nil"/>
              <w:bottom w:val="single" w:sz="4" w:space="0" w:color="auto"/>
              <w:right w:val="single" w:sz="4" w:space="0" w:color="auto"/>
            </w:tcBorders>
            <w:shd w:val="clear" w:color="000000" w:fill="FFFFFF"/>
          </w:tcPr>
          <w:p w14:paraId="70841E26"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5459</w:t>
            </w:r>
          </w:p>
        </w:tc>
        <w:tc>
          <w:tcPr>
            <w:tcW w:w="1416" w:type="dxa"/>
            <w:tcBorders>
              <w:top w:val="single" w:sz="8" w:space="0" w:color="auto"/>
              <w:left w:val="nil"/>
              <w:bottom w:val="single" w:sz="4" w:space="0" w:color="auto"/>
              <w:right w:val="single" w:sz="4" w:space="0" w:color="auto"/>
            </w:tcBorders>
            <w:shd w:val="clear" w:color="000000" w:fill="FFFFFF"/>
          </w:tcPr>
          <w:p w14:paraId="178585F4"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234</w:t>
            </w:r>
          </w:p>
        </w:tc>
      </w:tr>
      <w:tr w:rsidR="00A53B3A" w:rsidRPr="00A53B3A" w14:paraId="4D46C16F" w14:textId="77777777" w:rsidTr="00350DB4">
        <w:trPr>
          <w:trHeight w:val="279"/>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122C708A"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noWrap/>
            <w:vAlign w:val="bottom"/>
            <w:hideMark/>
          </w:tcPr>
          <w:p w14:paraId="4DE616B4" w14:textId="77777777" w:rsidR="00A53B3A" w:rsidRPr="00A53B3A" w:rsidRDefault="00A53B3A" w:rsidP="00A53B3A">
            <w:pP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Women</w:t>
            </w:r>
          </w:p>
        </w:tc>
        <w:tc>
          <w:tcPr>
            <w:tcW w:w="1416" w:type="dxa"/>
            <w:tcBorders>
              <w:top w:val="nil"/>
              <w:left w:val="nil"/>
              <w:bottom w:val="single" w:sz="4" w:space="0" w:color="auto"/>
              <w:right w:val="single" w:sz="4" w:space="0" w:color="auto"/>
            </w:tcBorders>
            <w:shd w:val="clear" w:color="000000" w:fill="FFFFFF"/>
          </w:tcPr>
          <w:p w14:paraId="0F01D68E"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3599</w:t>
            </w:r>
          </w:p>
        </w:tc>
        <w:tc>
          <w:tcPr>
            <w:tcW w:w="1416" w:type="dxa"/>
            <w:tcBorders>
              <w:top w:val="nil"/>
              <w:left w:val="nil"/>
              <w:bottom w:val="single" w:sz="4" w:space="0" w:color="auto"/>
              <w:right w:val="single" w:sz="4" w:space="0" w:color="auto"/>
            </w:tcBorders>
            <w:shd w:val="clear" w:color="000000" w:fill="FFFFFF"/>
          </w:tcPr>
          <w:p w14:paraId="5490ACEC"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83</w:t>
            </w:r>
          </w:p>
        </w:tc>
      </w:tr>
      <w:tr w:rsidR="00A53B3A" w:rsidRPr="00A53B3A" w14:paraId="068081CA" w14:textId="77777777" w:rsidTr="00350DB4">
        <w:trPr>
          <w:trHeight w:val="279"/>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2E77A826"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noWrap/>
            <w:vAlign w:val="bottom"/>
            <w:hideMark/>
          </w:tcPr>
          <w:p w14:paraId="3F7A9811" w14:textId="77777777" w:rsidR="00A53B3A" w:rsidRPr="00A53B3A" w:rsidRDefault="00A53B3A" w:rsidP="00A53B3A">
            <w:pP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Young</w:t>
            </w:r>
          </w:p>
        </w:tc>
        <w:tc>
          <w:tcPr>
            <w:tcW w:w="1416" w:type="dxa"/>
            <w:tcBorders>
              <w:top w:val="nil"/>
              <w:left w:val="nil"/>
              <w:bottom w:val="single" w:sz="4" w:space="0" w:color="auto"/>
              <w:right w:val="single" w:sz="4" w:space="0" w:color="auto"/>
            </w:tcBorders>
            <w:shd w:val="clear" w:color="000000" w:fill="FFFFFF"/>
          </w:tcPr>
          <w:p w14:paraId="5D288AFB"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4026</w:t>
            </w:r>
          </w:p>
        </w:tc>
        <w:tc>
          <w:tcPr>
            <w:tcW w:w="1416" w:type="dxa"/>
            <w:tcBorders>
              <w:top w:val="nil"/>
              <w:left w:val="nil"/>
              <w:bottom w:val="single" w:sz="4" w:space="0" w:color="auto"/>
              <w:right w:val="single" w:sz="4" w:space="0" w:color="auto"/>
            </w:tcBorders>
            <w:shd w:val="clear" w:color="000000" w:fill="FFFFFF"/>
          </w:tcPr>
          <w:p w14:paraId="7768B1F8"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139</w:t>
            </w:r>
          </w:p>
        </w:tc>
      </w:tr>
      <w:tr w:rsidR="00A53B3A" w:rsidRPr="00A53B3A" w14:paraId="3A1BA4A3" w14:textId="77777777" w:rsidTr="00350DB4">
        <w:trPr>
          <w:trHeight w:val="228"/>
        </w:trPr>
        <w:tc>
          <w:tcPr>
            <w:tcW w:w="5520" w:type="dxa"/>
            <w:vMerge/>
            <w:tcBorders>
              <w:top w:val="single" w:sz="8" w:space="0" w:color="auto"/>
              <w:left w:val="single" w:sz="8" w:space="0" w:color="auto"/>
              <w:bottom w:val="single" w:sz="4" w:space="0" w:color="auto"/>
              <w:right w:val="single" w:sz="4" w:space="0" w:color="auto"/>
            </w:tcBorders>
            <w:vAlign w:val="center"/>
            <w:hideMark/>
          </w:tcPr>
          <w:p w14:paraId="0AFFDE41" w14:textId="77777777" w:rsidR="00A53B3A" w:rsidRPr="00A53B3A" w:rsidRDefault="00A53B3A" w:rsidP="00A53B3A">
            <w:pPr>
              <w:rPr>
                <w:rFonts w:ascii="Cambria" w:hAnsi="Cambria" w:cs="Arial"/>
                <w:b/>
                <w:bCs/>
                <w:sz w:val="18"/>
                <w:szCs w:val="18"/>
                <w:lang w:val="en-GB" w:eastAsia="en-GB"/>
              </w:rPr>
            </w:pPr>
          </w:p>
        </w:tc>
        <w:tc>
          <w:tcPr>
            <w:tcW w:w="1416" w:type="dxa"/>
            <w:tcBorders>
              <w:top w:val="nil"/>
              <w:left w:val="nil"/>
              <w:bottom w:val="single" w:sz="4" w:space="0" w:color="auto"/>
              <w:right w:val="single" w:sz="4" w:space="0" w:color="auto"/>
            </w:tcBorders>
            <w:shd w:val="clear" w:color="000000" w:fill="FFFFFF"/>
            <w:noWrap/>
            <w:vAlign w:val="bottom"/>
            <w:hideMark/>
          </w:tcPr>
          <w:p w14:paraId="14FE1C1D" w14:textId="77777777" w:rsidR="00A53B3A" w:rsidRPr="00A53B3A" w:rsidRDefault="00A53B3A" w:rsidP="00A53B3A">
            <w:pP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HH</w:t>
            </w:r>
          </w:p>
        </w:tc>
        <w:tc>
          <w:tcPr>
            <w:tcW w:w="1416" w:type="dxa"/>
            <w:tcBorders>
              <w:top w:val="nil"/>
              <w:left w:val="nil"/>
              <w:bottom w:val="single" w:sz="4" w:space="0" w:color="auto"/>
              <w:right w:val="single" w:sz="4" w:space="0" w:color="auto"/>
            </w:tcBorders>
            <w:shd w:val="clear" w:color="000000" w:fill="FFFFFF"/>
          </w:tcPr>
          <w:p w14:paraId="7389365C"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9058</w:t>
            </w:r>
          </w:p>
        </w:tc>
        <w:tc>
          <w:tcPr>
            <w:tcW w:w="1416" w:type="dxa"/>
            <w:tcBorders>
              <w:top w:val="nil"/>
              <w:left w:val="nil"/>
              <w:bottom w:val="single" w:sz="4" w:space="0" w:color="auto"/>
              <w:right w:val="single" w:sz="4" w:space="0" w:color="auto"/>
            </w:tcBorders>
            <w:shd w:val="clear" w:color="000000" w:fill="FFFFFF"/>
          </w:tcPr>
          <w:p w14:paraId="71F75F9B" w14:textId="77777777" w:rsidR="00A53B3A" w:rsidRPr="00A53B3A" w:rsidRDefault="00A53B3A" w:rsidP="00A53B3A">
            <w:pPr>
              <w:jc w:val="center"/>
              <w:rPr>
                <w:rFonts w:ascii="Cambria" w:hAnsi="Cambria" w:cs="Arial"/>
                <w:i/>
                <w:iCs/>
                <w:color w:val="000000"/>
                <w:sz w:val="18"/>
                <w:szCs w:val="18"/>
                <w:lang w:val="en-GB" w:eastAsia="en-GB"/>
              </w:rPr>
            </w:pPr>
            <w:r w:rsidRPr="00A53B3A">
              <w:rPr>
                <w:rFonts w:ascii="Cambria" w:hAnsi="Cambria" w:cs="Arial"/>
                <w:i/>
                <w:iCs/>
                <w:color w:val="000000"/>
                <w:sz w:val="18"/>
                <w:szCs w:val="18"/>
                <w:lang w:val="en-GB" w:eastAsia="en-GB"/>
              </w:rPr>
              <w:t>317</w:t>
            </w:r>
          </w:p>
        </w:tc>
      </w:tr>
    </w:tbl>
    <w:p w14:paraId="5187C746" w14:textId="77777777" w:rsidR="00A53B3A" w:rsidRPr="00A53B3A" w:rsidRDefault="00A53B3A" w:rsidP="00A53B3A">
      <w:pPr>
        <w:spacing w:after="200" w:line="276" w:lineRule="auto"/>
        <w:rPr>
          <w:rFonts w:ascii="Cambria" w:eastAsia="Cambria" w:hAnsi="Cambria" w:cs="Cambria"/>
          <w:color w:val="000000"/>
          <w:sz w:val="22"/>
          <w:szCs w:val="22"/>
        </w:rPr>
      </w:pPr>
    </w:p>
    <w:p w14:paraId="60F49BE6" w14:textId="77777777" w:rsidR="00A53B3A" w:rsidRPr="00A53B3A" w:rsidRDefault="00A53B3A" w:rsidP="00A53B3A">
      <w:pPr>
        <w:spacing w:after="200" w:line="276" w:lineRule="auto"/>
        <w:jc w:val="both"/>
        <w:rPr>
          <w:rFonts w:ascii="Cambria" w:eastAsia="Cambria" w:hAnsi="Cambria" w:cs="Cambria"/>
          <w:color w:val="000000"/>
          <w:sz w:val="22"/>
          <w:szCs w:val="22"/>
        </w:rPr>
      </w:pPr>
      <w:r w:rsidRPr="00A53B3A">
        <w:rPr>
          <w:rFonts w:ascii="Cambria" w:eastAsia="Cambria" w:hAnsi="Cambria" w:cs="Cambria"/>
          <w:color w:val="000000"/>
          <w:sz w:val="22"/>
          <w:szCs w:val="22"/>
        </w:rPr>
        <w:t xml:space="preserve">For the assessment of the financing of entrepreneurship, including technical assistance, trainings, mentoring, loans and grants implemented by the project, the treatment group will consist of supported agribusiness, smallholder farmers, young entrepreneurs, and women farmers. They and their comparison group will constitute the recipients of the </w:t>
      </w:r>
      <w:r w:rsidRPr="00A53B3A">
        <w:rPr>
          <w:rFonts w:ascii="Cambria" w:eastAsia="Cambria" w:hAnsi="Cambria" w:cs="Cambria"/>
          <w:b/>
          <w:bCs/>
          <w:color w:val="000000"/>
          <w:sz w:val="22"/>
          <w:szCs w:val="22"/>
        </w:rPr>
        <w:t>quantitative survey</w:t>
      </w:r>
      <w:r w:rsidRPr="00A53B3A">
        <w:rPr>
          <w:rFonts w:ascii="Cambria" w:eastAsia="Cambria" w:hAnsi="Cambria" w:cs="Cambria"/>
          <w:color w:val="000000"/>
          <w:sz w:val="22"/>
          <w:szCs w:val="22"/>
        </w:rPr>
        <w:t xml:space="preserve">. </w:t>
      </w:r>
    </w:p>
    <w:p w14:paraId="230DADBC" w14:textId="77777777" w:rsidR="00A53B3A" w:rsidRPr="00A53B3A" w:rsidRDefault="00A53B3A" w:rsidP="00A53B3A">
      <w:pPr>
        <w:spacing w:after="200" w:line="276" w:lineRule="auto"/>
        <w:jc w:val="both"/>
        <w:rPr>
          <w:rFonts w:ascii="Cambria" w:eastAsia="Cambria" w:hAnsi="Cambria" w:cs="Cambria"/>
          <w:b/>
          <w:bCs/>
          <w:color w:val="000000"/>
          <w:sz w:val="22"/>
          <w:szCs w:val="22"/>
        </w:rPr>
      </w:pPr>
      <w:r w:rsidRPr="00A53B3A">
        <w:rPr>
          <w:rFonts w:ascii="Cambria" w:eastAsia="Cambria" w:hAnsi="Cambria" w:cs="Cambria"/>
          <w:color w:val="000000"/>
          <w:sz w:val="22"/>
          <w:szCs w:val="22"/>
        </w:rPr>
        <w:t xml:space="preserve">The treatment group </w:t>
      </w:r>
      <w:proofErr w:type="gramStart"/>
      <w:r w:rsidRPr="00A53B3A">
        <w:rPr>
          <w:rFonts w:ascii="Cambria" w:eastAsia="Cambria" w:hAnsi="Cambria" w:cs="Cambria"/>
          <w:color w:val="000000"/>
          <w:sz w:val="22"/>
          <w:szCs w:val="22"/>
        </w:rPr>
        <w:t>for ,,On</w:t>
      </w:r>
      <w:proofErr w:type="gramEnd"/>
      <w:r w:rsidRPr="00A53B3A">
        <w:rPr>
          <w:rFonts w:ascii="Cambria" w:eastAsia="Cambria" w:hAnsi="Cambria" w:cs="Cambria"/>
          <w:color w:val="000000"/>
          <w:sz w:val="22"/>
          <w:szCs w:val="22"/>
        </w:rPr>
        <w:t xml:space="preserve">-Farm Climate Adaptive Water Management’’ activity  will be smallholder farmers using/benefiting from financed projects for the establishment of water management demo plots (grants for climate-smart irrigation ). They and their comparison groups will be subject to </w:t>
      </w:r>
      <w:r w:rsidRPr="00A53B3A">
        <w:rPr>
          <w:rFonts w:ascii="Cambria" w:eastAsia="Cambria" w:hAnsi="Cambria" w:cs="Cambria"/>
          <w:b/>
          <w:bCs/>
          <w:color w:val="000000"/>
          <w:sz w:val="22"/>
          <w:szCs w:val="22"/>
        </w:rPr>
        <w:t xml:space="preserve">qualitative assessment. </w:t>
      </w:r>
    </w:p>
    <w:p w14:paraId="5ECEBD57" w14:textId="77777777" w:rsidR="00A53B3A" w:rsidRPr="00A53B3A" w:rsidRDefault="00A53B3A" w:rsidP="007372FC">
      <w:pPr>
        <w:numPr>
          <w:ilvl w:val="0"/>
          <w:numId w:val="22"/>
        </w:numPr>
        <w:tabs>
          <w:tab w:val="left" w:pos="0"/>
          <w:tab w:val="left" w:pos="283"/>
          <w:tab w:val="left" w:pos="851"/>
          <w:tab w:val="left" w:pos="1170"/>
        </w:tabs>
        <w:spacing w:after="200" w:line="276" w:lineRule="auto"/>
        <w:ind w:firstLine="426"/>
        <w:contextualSpacing/>
        <w:jc w:val="both"/>
        <w:rPr>
          <w:rFonts w:ascii="Cambria" w:eastAsia="Calibri" w:hAnsi="Cambria" w:cs="Arial"/>
          <w:sz w:val="22"/>
          <w:szCs w:val="22"/>
        </w:rPr>
      </w:pPr>
      <w:r w:rsidRPr="00A53B3A">
        <w:rPr>
          <w:rFonts w:ascii="Cambria" w:eastAsia="Calibri" w:hAnsi="Cambria" w:cs="Arial"/>
          <w:b/>
          <w:bCs/>
          <w:color w:val="632423"/>
          <w:sz w:val="22"/>
          <w:szCs w:val="22"/>
        </w:rPr>
        <w:t>Comparison Group</w:t>
      </w:r>
      <w:r w:rsidRPr="00A53B3A">
        <w:rPr>
          <w:rFonts w:ascii="Cambria" w:eastAsia="Calibri" w:hAnsi="Cambria" w:cs="Arial"/>
          <w:sz w:val="22"/>
          <w:szCs w:val="22"/>
        </w:rPr>
        <w:t xml:space="preserve">: In order to better understand the attribution of the project interventions on beneficiaries, a control group will also be used for both the quantitative and qualitative survey. </w:t>
      </w:r>
      <w:r w:rsidRPr="00A53B3A">
        <w:rPr>
          <w:rFonts w:ascii="Cambria" w:eastAsia="Calibri" w:hAnsi="Cambria" w:cs="Arial"/>
          <w:b/>
          <w:bCs/>
          <w:sz w:val="22"/>
          <w:szCs w:val="22"/>
        </w:rPr>
        <w:t>For the quantitative survey</w:t>
      </w:r>
      <w:r w:rsidRPr="00A53B3A">
        <w:rPr>
          <w:rFonts w:ascii="Cambria" w:eastAsia="Calibri" w:hAnsi="Cambria" w:cs="Arial"/>
          <w:sz w:val="22"/>
          <w:szCs w:val="22"/>
        </w:rPr>
        <w:t xml:space="preserve"> to assess the financing of entrepreneurship, technical assistance, trainings, mentoring, loans and grants provided by the project, the comparison group will be formed of households and agribusinesses similar to those participating in the project identified based on their similar characteristics (i.e., nearby locations with similar demographics). </w:t>
      </w:r>
    </w:p>
    <w:p w14:paraId="3C42ADB7"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b/>
          <w:bCs/>
          <w:sz w:val="22"/>
          <w:szCs w:val="22"/>
        </w:rPr>
        <w:t>For the qualitative assessment</w:t>
      </w:r>
      <w:r w:rsidRPr="00A53B3A">
        <w:rPr>
          <w:rFonts w:ascii="Cambria" w:eastAsia="Calibri" w:hAnsi="Cambria" w:cs="Arial"/>
          <w:sz w:val="22"/>
          <w:szCs w:val="22"/>
        </w:rPr>
        <w:t xml:space="preserve"> </w:t>
      </w:r>
      <w:proofErr w:type="gramStart"/>
      <w:r w:rsidRPr="00A53B3A">
        <w:rPr>
          <w:rFonts w:ascii="Cambria" w:eastAsia="Calibri" w:hAnsi="Cambria" w:cs="Arial"/>
          <w:sz w:val="22"/>
          <w:szCs w:val="22"/>
        </w:rPr>
        <w:t xml:space="preserve">of </w:t>
      </w:r>
      <w:r w:rsidRPr="00A53B3A">
        <w:rPr>
          <w:rFonts w:ascii="Cambria" w:eastAsia="Cambria" w:hAnsi="Cambria" w:cs="Cambria"/>
          <w:color w:val="000000"/>
          <w:sz w:val="22"/>
          <w:szCs w:val="22"/>
        </w:rPr>
        <w:t>,,On</w:t>
      </w:r>
      <w:proofErr w:type="gramEnd"/>
      <w:r w:rsidRPr="00A53B3A">
        <w:rPr>
          <w:rFonts w:ascii="Cambria" w:eastAsia="Cambria" w:hAnsi="Cambria" w:cs="Cambria"/>
          <w:color w:val="000000"/>
          <w:sz w:val="22"/>
          <w:szCs w:val="22"/>
        </w:rPr>
        <w:t>-Farm Climate Adaptive Water Management’’ (water management demo plots projects)</w:t>
      </w:r>
      <w:r w:rsidRPr="00A53B3A">
        <w:rPr>
          <w:rFonts w:ascii="Cambria" w:eastAsia="Calibri" w:hAnsi="Cambria" w:cs="Arial"/>
          <w:sz w:val="22"/>
          <w:szCs w:val="22"/>
        </w:rPr>
        <w:t>, the control group will be selected from villages who will submit the applications for the financing of the demonstration lots in the first half of 2024, or households and agribusinesses similar to those participating in the project identified based on their similar characteristics in case no application submitted in the first half of 2024.</w:t>
      </w:r>
    </w:p>
    <w:p w14:paraId="650F09AA" w14:textId="77777777" w:rsidR="00A53B3A" w:rsidRPr="00A53B3A" w:rsidRDefault="00A53B3A" w:rsidP="007372FC">
      <w:pPr>
        <w:numPr>
          <w:ilvl w:val="0"/>
          <w:numId w:val="22"/>
        </w:numPr>
        <w:tabs>
          <w:tab w:val="left" w:pos="0"/>
          <w:tab w:val="left" w:pos="283"/>
          <w:tab w:val="left" w:pos="851"/>
          <w:tab w:val="left" w:pos="1170"/>
        </w:tabs>
        <w:spacing w:after="200" w:line="276" w:lineRule="auto"/>
        <w:ind w:firstLine="284"/>
        <w:contextualSpacing/>
        <w:rPr>
          <w:rFonts w:ascii="Cambria" w:eastAsia="Calibri" w:hAnsi="Cambria" w:cs="Arial"/>
          <w:b/>
          <w:bCs/>
          <w:color w:val="632423"/>
          <w:sz w:val="22"/>
          <w:szCs w:val="22"/>
        </w:rPr>
      </w:pPr>
      <w:r w:rsidRPr="00A53B3A">
        <w:rPr>
          <w:rFonts w:ascii="Cambria" w:eastAsia="Calibri" w:hAnsi="Cambria" w:cs="Arial"/>
          <w:b/>
          <w:bCs/>
          <w:color w:val="632423"/>
          <w:sz w:val="22"/>
          <w:szCs w:val="22"/>
        </w:rPr>
        <w:t>Theory of Change</w:t>
      </w:r>
    </w:p>
    <w:p w14:paraId="0CF2A3D7"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val="en-GB" w:eastAsia="en-GB"/>
        </w:rPr>
      </w:pPr>
      <w:r w:rsidRPr="00A53B3A">
        <w:rPr>
          <w:rFonts w:ascii="Cambria" w:hAnsi="Cambria" w:cs="Arial"/>
          <w:bCs/>
          <w:spacing w:val="5"/>
          <w:sz w:val="22"/>
          <w:szCs w:val="22"/>
          <w:shd w:val="clear" w:color="auto" w:fill="FFFFFF"/>
          <w:lang w:val="en-GB" w:eastAsia="en-GB"/>
        </w:rPr>
        <w:t xml:space="preserve">          The </w:t>
      </w:r>
      <w:r w:rsidRPr="00A53B3A">
        <w:rPr>
          <w:rFonts w:ascii="Cambria" w:hAnsi="Cambria" w:cs="Arial"/>
          <w:bCs/>
          <w:iCs/>
          <w:spacing w:val="5"/>
          <w:sz w:val="22"/>
          <w:szCs w:val="22"/>
          <w:shd w:val="clear" w:color="auto" w:fill="FFFFFF"/>
          <w:lang w:val="en-GB" w:eastAsia="en-GB"/>
        </w:rPr>
        <w:t>theory of change (TOC)</w:t>
      </w:r>
      <w:r w:rsidRPr="00A53B3A">
        <w:rPr>
          <w:rFonts w:ascii="Cambria" w:hAnsi="Cambria" w:cs="Arial"/>
          <w:bCs/>
          <w:spacing w:val="5"/>
          <w:sz w:val="22"/>
          <w:szCs w:val="22"/>
          <w:shd w:val="clear" w:color="auto" w:fill="FFFFFF"/>
          <w:lang w:val="en-GB" w:eastAsia="en-GB"/>
        </w:rPr>
        <w:t xml:space="preserve"> of the TRTP project is that IFAD can help alleviate poverty reduction and drive the transformation of the rural economy by supporting smallholder farmers, young entrepreneurs and women in becoming more resilient and competitive through a range of complementary investments.  A graphic illustration of the TOC is given in Annex 2. IFAD interventions represent a comprehensive and integrated approach to rural development in Moldova, addressing the root causes of poverty and inequality while harnessing the potential of rural communities to drive sustainable economic growth. By aligning investments, policies, and partnerships towards common objectives, stakeholders can work together to create a more inclusive, resilient, and prosperous future for all residents of rural Moldova.</w:t>
      </w:r>
    </w:p>
    <w:p w14:paraId="538423DB"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val="en-GB" w:eastAsia="en-GB"/>
        </w:rPr>
      </w:pPr>
    </w:p>
    <w:p w14:paraId="0F605D9B"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r w:rsidRPr="00A53B3A">
        <w:rPr>
          <w:rFonts w:ascii="Cambria" w:hAnsi="Cambria" w:cs="Arial"/>
          <w:bCs/>
          <w:spacing w:val="5"/>
          <w:sz w:val="22"/>
          <w:szCs w:val="22"/>
          <w:shd w:val="clear" w:color="auto" w:fill="FFFFFF"/>
          <w:lang w:eastAsia="en-GB"/>
        </w:rPr>
        <w:t xml:space="preserve">The proposed interventions in Moldova aim to address the multifaceted challenges facing rural communities while leveraging opportunities for sustainable development and poverty reduction. By targeting key areas such as agricultural productivity, market access, infrastructure development, </w:t>
      </w:r>
      <w:r w:rsidRPr="00A53B3A">
        <w:rPr>
          <w:rFonts w:ascii="Cambria" w:hAnsi="Cambria" w:cs="Arial"/>
          <w:bCs/>
          <w:spacing w:val="5"/>
          <w:sz w:val="22"/>
          <w:szCs w:val="22"/>
          <w:shd w:val="clear" w:color="auto" w:fill="FFFFFF"/>
          <w:lang w:eastAsia="en-GB"/>
        </w:rPr>
        <w:lastRenderedPageBreak/>
        <w:t>gender equality, financial inclusion, and capacity building, the interventions seek to catalyze positive and lasting changes in the lives of rural households.</w:t>
      </w:r>
    </w:p>
    <w:p w14:paraId="7EF3BD00"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p>
    <w:p w14:paraId="67A6A3F5"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r w:rsidRPr="00A53B3A">
        <w:rPr>
          <w:rFonts w:ascii="Cambria" w:hAnsi="Cambria" w:cs="Arial"/>
          <w:bCs/>
          <w:spacing w:val="5"/>
          <w:sz w:val="22"/>
          <w:szCs w:val="22"/>
          <w:shd w:val="clear" w:color="auto" w:fill="FFFFFF"/>
          <w:lang w:eastAsia="en-GB"/>
        </w:rPr>
        <w:t>Through investments in irrigation infrastructure, water-efficient technologies, and agricultural training, the initiative aims to enhance agricultural productivity and resilience to climate change, thereby improving food security and increasing incomes for rural households. Additionally, improvements in market access, processing facilities, and producer organization partnerships will enable farmers to access markets more effectively, increase sales, and generate new employment opportunities.</w:t>
      </w:r>
    </w:p>
    <w:p w14:paraId="7EECCAB0"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p>
    <w:p w14:paraId="5D28B63A"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r w:rsidRPr="00A53B3A">
        <w:rPr>
          <w:rFonts w:ascii="Cambria" w:hAnsi="Cambria" w:cs="Arial"/>
          <w:bCs/>
          <w:spacing w:val="5"/>
          <w:sz w:val="22"/>
          <w:szCs w:val="22"/>
          <w:shd w:val="clear" w:color="auto" w:fill="FFFFFF"/>
          <w:lang w:eastAsia="en-GB"/>
        </w:rPr>
        <w:t>Empowering women and youth through equity participation, entrepreneurship training, and leadership development will promote gender equality, youth inclusion, and intergenerational resilience in rural communities. Strengthening institutional capacities, particularly in economic and market analysis, will enhance evidence-based policymaking and support the sustainable growth of rural economies.</w:t>
      </w:r>
    </w:p>
    <w:p w14:paraId="7DE3A54F"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p>
    <w:p w14:paraId="2149CA87"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eastAsia="en-GB"/>
        </w:rPr>
      </w:pPr>
      <w:r w:rsidRPr="00A53B3A">
        <w:rPr>
          <w:rFonts w:ascii="Cambria" w:hAnsi="Cambria" w:cs="Arial"/>
          <w:bCs/>
          <w:spacing w:val="5"/>
          <w:sz w:val="22"/>
          <w:szCs w:val="22"/>
          <w:shd w:val="clear" w:color="auto" w:fill="FFFFFF"/>
          <w:lang w:eastAsia="en-GB"/>
        </w:rPr>
        <w:t>Furthermore, by expanding access to financial services, providing matching grants, and collateral support, the initiative aims to unlock the entrepreneurial potential of rural communities, foster innovation, and stimulate economic growth. These interventions collectively contribute to the overarching goal of poverty reduction and rural transformation, with expected outcomes including increased access to water and infrastructure, improved market connectivity, enhanced agricultural production, and greater financial inclusion.</w:t>
      </w:r>
    </w:p>
    <w:p w14:paraId="26EB5637"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val="en-GB" w:eastAsia="en-GB"/>
        </w:rPr>
      </w:pPr>
    </w:p>
    <w:p w14:paraId="2D574629" w14:textId="77777777" w:rsidR="00A53B3A" w:rsidRPr="00A53B3A" w:rsidRDefault="00A53B3A" w:rsidP="00A53B3A">
      <w:pPr>
        <w:tabs>
          <w:tab w:val="left" w:pos="0"/>
        </w:tabs>
        <w:suppressAutoHyphens/>
        <w:ind w:firstLine="284"/>
        <w:jc w:val="both"/>
        <w:textAlignment w:val="baseline"/>
        <w:rPr>
          <w:rFonts w:ascii="Cambria" w:hAnsi="Cambria" w:cs="Arial"/>
          <w:bCs/>
          <w:spacing w:val="5"/>
          <w:sz w:val="22"/>
          <w:szCs w:val="22"/>
          <w:shd w:val="clear" w:color="auto" w:fill="FFFFFF"/>
          <w:lang w:val="en-GB" w:eastAsia="en-GB"/>
        </w:rPr>
      </w:pPr>
    </w:p>
    <w:p w14:paraId="082B65FE" w14:textId="77777777" w:rsidR="00A53B3A" w:rsidRPr="00A53B3A" w:rsidRDefault="00A53B3A" w:rsidP="00A53B3A">
      <w:pPr>
        <w:tabs>
          <w:tab w:val="left" w:pos="0"/>
        </w:tabs>
        <w:suppressAutoHyphens/>
        <w:ind w:firstLine="284"/>
        <w:jc w:val="both"/>
        <w:textAlignment w:val="baseline"/>
        <w:rPr>
          <w:rFonts w:ascii="Cambria" w:hAnsi="Cambria"/>
          <w:bCs/>
          <w:spacing w:val="5"/>
          <w:sz w:val="22"/>
          <w:szCs w:val="22"/>
          <w:shd w:val="clear" w:color="auto" w:fill="FFFFFF"/>
          <w:lang w:val="en-GB" w:eastAsia="en-GB"/>
        </w:rPr>
      </w:pPr>
      <w:r w:rsidRPr="00A53B3A">
        <w:rPr>
          <w:rFonts w:ascii="Cambria" w:hAnsi="Cambria" w:cs="Arial"/>
          <w:bCs/>
          <w:spacing w:val="5"/>
          <w:sz w:val="22"/>
          <w:szCs w:val="22"/>
          <w:shd w:val="clear" w:color="auto" w:fill="FFFFFF"/>
          <w:lang w:val="en-GB" w:eastAsia="en-GB"/>
        </w:rPr>
        <w:t xml:space="preserve">IFAD’s previous experience in the country has clearly shown that investments in </w:t>
      </w:r>
      <w:r w:rsidRPr="00A53B3A">
        <w:rPr>
          <w:rFonts w:ascii="Cambria" w:hAnsi="Cambria"/>
          <w:bCs/>
          <w:spacing w:val="5"/>
          <w:sz w:val="22"/>
          <w:szCs w:val="22"/>
          <w:shd w:val="clear" w:color="auto" w:fill="FFFFFF"/>
          <w:lang w:val="en-GB" w:eastAsia="en-GB"/>
        </w:rPr>
        <w:t xml:space="preserve">demand driven physical infrastructure and water efficient technologies can help enhance productivity and build resilience to climate change and extreme weather events for smallholder farmers. Organizing producer groups and associations in innovative arrangements with clear specification of ownership rights, equity investments and professional management will encourage farmers to participate in collective agribusiness enterprises and access markets that are otherwise not accessible to them. Working with strategies that facilitate smallholders contacts with market drivers can provide mutually beneficial partnerships for a range of market players along the value chain.   </w:t>
      </w:r>
    </w:p>
    <w:p w14:paraId="03F4859D" w14:textId="77777777" w:rsidR="00A53B3A" w:rsidRPr="00A53B3A" w:rsidRDefault="00A53B3A" w:rsidP="00A53B3A">
      <w:pPr>
        <w:tabs>
          <w:tab w:val="left" w:pos="0"/>
        </w:tabs>
        <w:suppressAutoHyphens/>
        <w:ind w:firstLine="284"/>
        <w:jc w:val="both"/>
        <w:textAlignment w:val="baseline"/>
        <w:rPr>
          <w:rFonts w:ascii="Cambria" w:hAnsi="Cambria"/>
          <w:bCs/>
          <w:spacing w:val="5"/>
          <w:sz w:val="22"/>
          <w:szCs w:val="22"/>
          <w:shd w:val="clear" w:color="auto" w:fill="FFFFFF"/>
          <w:lang w:val="en-GB" w:eastAsia="en-GB"/>
        </w:rPr>
      </w:pPr>
    </w:p>
    <w:p w14:paraId="56B67E53" w14:textId="77777777" w:rsidR="00A53B3A" w:rsidRPr="00A53B3A" w:rsidRDefault="00A53B3A" w:rsidP="007372FC">
      <w:pPr>
        <w:widowControl w:val="0"/>
        <w:numPr>
          <w:ilvl w:val="0"/>
          <w:numId w:val="22"/>
        </w:numPr>
        <w:tabs>
          <w:tab w:val="left" w:pos="1244"/>
        </w:tabs>
        <w:autoSpaceDE w:val="0"/>
        <w:autoSpaceDN w:val="0"/>
        <w:spacing w:before="3" w:after="200" w:line="276" w:lineRule="auto"/>
        <w:jc w:val="both"/>
        <w:outlineLvl w:val="2"/>
        <w:rPr>
          <w:rFonts w:ascii="Cambria" w:hAnsi="Cambria"/>
          <w:b/>
          <w:bCs/>
          <w:color w:val="632423"/>
        </w:rPr>
      </w:pPr>
      <w:r w:rsidRPr="00A53B3A">
        <w:rPr>
          <w:rFonts w:ascii="Cambria" w:hAnsi="Cambria"/>
          <w:b/>
          <w:bCs/>
          <w:color w:val="632423"/>
        </w:rPr>
        <w:t>Project Key Outcome and Impact Indicators</w:t>
      </w:r>
    </w:p>
    <w:p w14:paraId="32190906" w14:textId="77777777" w:rsidR="00A53B3A" w:rsidRPr="00A53B3A" w:rsidRDefault="00A53B3A" w:rsidP="00A53B3A">
      <w:pPr>
        <w:spacing w:before="120" w:after="200"/>
        <w:ind w:left="142" w:firstLine="284"/>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The set of data to be collected will be based on the </w:t>
      </w:r>
      <w:proofErr w:type="spellStart"/>
      <w:r w:rsidRPr="00A53B3A">
        <w:rPr>
          <w:rFonts w:ascii="Cambria" w:eastAsia="Calibri" w:hAnsi="Cambria" w:cs="Arial"/>
          <w:color w:val="000000"/>
          <w:spacing w:val="-2"/>
          <w:sz w:val="22"/>
          <w:szCs w:val="22"/>
        </w:rPr>
        <w:t>Programme's</w:t>
      </w:r>
      <w:proofErr w:type="spellEnd"/>
      <w:r w:rsidRPr="00A53B3A">
        <w:rPr>
          <w:rFonts w:ascii="Cambria" w:eastAsia="Calibri" w:hAnsi="Cambria" w:cs="Arial"/>
          <w:color w:val="000000"/>
          <w:spacing w:val="-2"/>
          <w:sz w:val="22"/>
          <w:szCs w:val="22"/>
        </w:rPr>
        <w:t xml:space="preserve"> logical framework indicators and IFAD’s COI Guidelines. The list should specify which indicators are IFAD Core Indicators (COI) and which indicators are specific Outcome or Impact indicators included in the project Logical Framework. The following list the key impact and outcome indicators are expected to be considered {(note for each indicator the unit of observation and the data source (quantitative, qualitative, etc.}:</w:t>
      </w:r>
    </w:p>
    <w:p w14:paraId="057C00FA" w14:textId="77777777" w:rsidR="00A53B3A" w:rsidRPr="00A53B3A" w:rsidRDefault="00A53B3A" w:rsidP="00A53B3A">
      <w:pPr>
        <w:spacing w:before="113" w:after="200"/>
        <w:ind w:left="142" w:right="813" w:firstLine="284"/>
        <w:jc w:val="both"/>
        <w:rPr>
          <w:rFonts w:ascii="Cambria" w:eastAsia="Calibri" w:hAnsi="Cambria" w:cs="Arial"/>
          <w:b/>
          <w:bCs/>
          <w:color w:val="000000"/>
          <w:spacing w:val="-2"/>
          <w:sz w:val="22"/>
          <w:szCs w:val="22"/>
        </w:rPr>
      </w:pPr>
      <w:r w:rsidRPr="00A53B3A">
        <w:rPr>
          <w:rFonts w:ascii="Cambria" w:eastAsia="Calibri" w:hAnsi="Cambria" w:cs="Arial"/>
          <w:b/>
          <w:bCs/>
          <w:color w:val="000000"/>
          <w:spacing w:val="-2"/>
          <w:sz w:val="22"/>
          <w:szCs w:val="22"/>
        </w:rPr>
        <w:t>Outcome Indicators:</w:t>
      </w:r>
    </w:p>
    <w:p w14:paraId="013E297A" w14:textId="77777777" w:rsidR="00A53B3A" w:rsidRPr="00A53B3A" w:rsidRDefault="00A53B3A" w:rsidP="007372FC">
      <w:pPr>
        <w:widowControl w:val="0"/>
        <w:numPr>
          <w:ilvl w:val="0"/>
          <w:numId w:val="23"/>
        </w:numPr>
        <w:autoSpaceDE w:val="0"/>
        <w:autoSpaceDN w:val="0"/>
        <w:spacing w:after="200" w:line="276" w:lineRule="auto"/>
        <w:ind w:right="813"/>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1.2.1 Households reporting improved access to land, forests, water or water bodies for production purposes. </w:t>
      </w:r>
    </w:p>
    <w:p w14:paraId="48C9D8B4" w14:textId="77777777" w:rsidR="00A53B3A" w:rsidRPr="00A53B3A" w:rsidRDefault="00A53B3A" w:rsidP="007372FC">
      <w:pPr>
        <w:widowControl w:val="0"/>
        <w:numPr>
          <w:ilvl w:val="0"/>
          <w:numId w:val="23"/>
        </w:numPr>
        <w:autoSpaceDE w:val="0"/>
        <w:autoSpaceDN w:val="0"/>
        <w:spacing w:after="200" w:line="276" w:lineRule="auto"/>
        <w:ind w:right="813"/>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2.2.3 Rural producers’ organizations engaged in formal partnerships/agreements or contracts with public or private entities </w:t>
      </w:r>
    </w:p>
    <w:p w14:paraId="028B51C1" w14:textId="77777777" w:rsidR="00A53B3A" w:rsidRPr="00A53B3A" w:rsidRDefault="00A53B3A" w:rsidP="007372FC">
      <w:pPr>
        <w:widowControl w:val="0"/>
        <w:numPr>
          <w:ilvl w:val="0"/>
          <w:numId w:val="23"/>
        </w:numPr>
        <w:autoSpaceDE w:val="0"/>
        <w:autoSpaceDN w:val="0"/>
        <w:spacing w:after="200" w:line="276" w:lineRule="auto"/>
        <w:ind w:right="813"/>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2.2.1 New jobs created </w:t>
      </w:r>
    </w:p>
    <w:p w14:paraId="35CC0852" w14:textId="77777777" w:rsidR="00A53B3A" w:rsidRPr="00A53B3A" w:rsidRDefault="00A53B3A" w:rsidP="007372FC">
      <w:pPr>
        <w:widowControl w:val="0"/>
        <w:numPr>
          <w:ilvl w:val="0"/>
          <w:numId w:val="23"/>
        </w:numPr>
        <w:autoSpaceDE w:val="0"/>
        <w:autoSpaceDN w:val="0"/>
        <w:spacing w:after="200" w:line="276" w:lineRule="auto"/>
        <w:ind w:right="813"/>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3.2.2 Households reporting adoption of environmentally sustainable and climate-resilient technologies and practices </w:t>
      </w:r>
    </w:p>
    <w:p w14:paraId="6F67F5E6" w14:textId="77777777" w:rsidR="00A53B3A" w:rsidRPr="00A53B3A" w:rsidRDefault="00A53B3A" w:rsidP="00A53B3A">
      <w:pPr>
        <w:spacing w:before="113" w:after="200"/>
        <w:ind w:left="142" w:right="813" w:firstLine="284"/>
        <w:jc w:val="both"/>
        <w:rPr>
          <w:rFonts w:ascii="Cambria" w:eastAsia="Calibri" w:hAnsi="Cambria" w:cs="Arial"/>
          <w:b/>
          <w:bCs/>
          <w:color w:val="000000"/>
          <w:spacing w:val="-2"/>
          <w:sz w:val="22"/>
          <w:szCs w:val="22"/>
        </w:rPr>
      </w:pPr>
      <w:r w:rsidRPr="00A53B3A">
        <w:rPr>
          <w:rFonts w:ascii="Cambria" w:eastAsia="Calibri" w:hAnsi="Cambria" w:cs="Arial"/>
          <w:b/>
          <w:bCs/>
          <w:color w:val="000000"/>
          <w:spacing w:val="-2"/>
          <w:sz w:val="22"/>
          <w:szCs w:val="22"/>
        </w:rPr>
        <w:lastRenderedPageBreak/>
        <w:t>Impact Indicators:</w:t>
      </w:r>
    </w:p>
    <w:p w14:paraId="02516DAC" w14:textId="77777777" w:rsidR="00A53B3A" w:rsidRPr="00A53B3A" w:rsidRDefault="00A53B3A" w:rsidP="007372FC">
      <w:pPr>
        <w:widowControl w:val="0"/>
        <w:numPr>
          <w:ilvl w:val="0"/>
          <w:numId w:val="24"/>
        </w:numPr>
        <w:autoSpaceDE w:val="0"/>
        <w:autoSpaceDN w:val="0"/>
        <w:spacing w:after="200" w:line="276" w:lineRule="auto"/>
        <w:ind w:right="811"/>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Number of households that report an increase in income and % increase over the baseline value </w:t>
      </w:r>
    </w:p>
    <w:p w14:paraId="08E90F5E" w14:textId="77777777" w:rsidR="00A53B3A" w:rsidRPr="00A53B3A" w:rsidRDefault="00A53B3A" w:rsidP="007372FC">
      <w:pPr>
        <w:widowControl w:val="0"/>
        <w:numPr>
          <w:ilvl w:val="0"/>
          <w:numId w:val="24"/>
        </w:numPr>
        <w:autoSpaceDE w:val="0"/>
        <w:autoSpaceDN w:val="0"/>
        <w:spacing w:after="200" w:line="276" w:lineRule="auto"/>
        <w:ind w:right="811"/>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 xml:space="preserve">IE.2.1 Individuals demonstrating an improvement in empowerment </w:t>
      </w:r>
    </w:p>
    <w:p w14:paraId="6FFF3F3F" w14:textId="77777777" w:rsidR="00A53B3A" w:rsidRPr="00A53B3A" w:rsidRDefault="00A53B3A" w:rsidP="007372FC">
      <w:pPr>
        <w:widowControl w:val="0"/>
        <w:numPr>
          <w:ilvl w:val="0"/>
          <w:numId w:val="24"/>
        </w:numPr>
        <w:autoSpaceDE w:val="0"/>
        <w:autoSpaceDN w:val="0"/>
        <w:spacing w:after="200" w:line="276" w:lineRule="auto"/>
        <w:ind w:right="811"/>
        <w:contextualSpacing/>
        <w:jc w:val="both"/>
        <w:rPr>
          <w:rFonts w:ascii="Cambria" w:eastAsia="Calibri" w:hAnsi="Cambria" w:cs="Arial"/>
          <w:color w:val="000000"/>
          <w:spacing w:val="-2"/>
          <w:sz w:val="22"/>
          <w:szCs w:val="22"/>
        </w:rPr>
      </w:pPr>
      <w:r w:rsidRPr="00A53B3A">
        <w:rPr>
          <w:rFonts w:ascii="Cambria" w:eastAsia="Calibri" w:hAnsi="Cambria" w:cs="Arial"/>
          <w:color w:val="000000"/>
          <w:spacing w:val="-2"/>
          <w:sz w:val="22"/>
          <w:szCs w:val="22"/>
        </w:rPr>
        <w:t>Percentage reduction in the number of households reporting about their intentions and plans to migrate from their community due to the project</w:t>
      </w:r>
    </w:p>
    <w:p w14:paraId="2E2A4A44" w14:textId="77777777" w:rsidR="00A53B3A" w:rsidRPr="00A53B3A" w:rsidRDefault="00A53B3A" w:rsidP="00A53B3A">
      <w:pPr>
        <w:widowControl w:val="0"/>
        <w:autoSpaceDE w:val="0"/>
        <w:autoSpaceDN w:val="0"/>
        <w:ind w:left="142" w:right="813" w:firstLine="284"/>
        <w:jc w:val="both"/>
        <w:rPr>
          <w:rFonts w:ascii="Cambria" w:eastAsia="Calibri" w:hAnsi="Cambria" w:cs="Arial"/>
          <w:color w:val="000000"/>
          <w:spacing w:val="-2"/>
          <w:sz w:val="22"/>
          <w:szCs w:val="22"/>
        </w:rPr>
      </w:pPr>
    </w:p>
    <w:p w14:paraId="276FDD1C" w14:textId="77777777" w:rsidR="00A53B3A" w:rsidRPr="00A53B3A" w:rsidRDefault="00A53B3A" w:rsidP="00A53B3A">
      <w:pPr>
        <w:widowControl w:val="0"/>
        <w:autoSpaceDE w:val="0"/>
        <w:autoSpaceDN w:val="0"/>
        <w:ind w:right="813"/>
        <w:jc w:val="both"/>
        <w:rPr>
          <w:rFonts w:ascii="Cambria" w:eastAsia="Calibri" w:hAnsi="Cambria" w:cs="Arial"/>
          <w:b/>
          <w:bCs/>
          <w:color w:val="000000"/>
          <w:spacing w:val="-2"/>
          <w:sz w:val="22"/>
          <w:szCs w:val="22"/>
        </w:rPr>
      </w:pPr>
      <w:r w:rsidRPr="00A53B3A">
        <w:rPr>
          <w:rFonts w:ascii="Cambria" w:eastAsia="Calibri" w:hAnsi="Cambria" w:cs="Arial"/>
          <w:b/>
          <w:bCs/>
          <w:color w:val="000000"/>
          <w:spacing w:val="-2"/>
          <w:sz w:val="22"/>
          <w:szCs w:val="22"/>
        </w:rPr>
        <w:t xml:space="preserve">       Specific Indicators for the Adaptation Fund</w:t>
      </w:r>
    </w:p>
    <w:p w14:paraId="09823CD0" w14:textId="77777777" w:rsidR="00A53B3A" w:rsidRPr="00A53B3A" w:rsidRDefault="00A53B3A" w:rsidP="007372FC">
      <w:pPr>
        <w:widowControl w:val="0"/>
        <w:numPr>
          <w:ilvl w:val="0"/>
          <w:numId w:val="21"/>
        </w:numPr>
        <w:autoSpaceDE w:val="0"/>
        <w:autoSpaceDN w:val="0"/>
        <w:spacing w:after="200" w:line="276" w:lineRule="auto"/>
        <w:ind w:left="142" w:right="813" w:firstLine="284"/>
        <w:contextualSpacing/>
        <w:jc w:val="both"/>
        <w:rPr>
          <w:rFonts w:ascii="Cambria" w:eastAsia="Calibri" w:hAnsi="Cambria" w:cs="Arial"/>
          <w:color w:val="000000"/>
          <w:spacing w:val="-2"/>
          <w:sz w:val="22"/>
          <w:szCs w:val="22"/>
          <w:lang w:val="en-GB"/>
        </w:rPr>
      </w:pPr>
      <w:r w:rsidRPr="00A53B3A">
        <w:rPr>
          <w:rFonts w:ascii="Cambria" w:eastAsia="Calibri" w:hAnsi="Cambria" w:cs="Arial"/>
          <w:color w:val="000000"/>
          <w:spacing w:val="-2"/>
          <w:sz w:val="22"/>
          <w:szCs w:val="22"/>
          <w:lang w:val="en-GB"/>
        </w:rPr>
        <w:t xml:space="preserve">Ha of smallholder agricultural land made climate resilient </w:t>
      </w:r>
    </w:p>
    <w:p w14:paraId="6463AF88" w14:textId="77777777" w:rsidR="00A53B3A" w:rsidRPr="00A53B3A" w:rsidRDefault="00A53B3A" w:rsidP="007372FC">
      <w:pPr>
        <w:widowControl w:val="0"/>
        <w:numPr>
          <w:ilvl w:val="0"/>
          <w:numId w:val="21"/>
        </w:numPr>
        <w:autoSpaceDE w:val="0"/>
        <w:autoSpaceDN w:val="0"/>
        <w:spacing w:after="200" w:line="276" w:lineRule="auto"/>
        <w:ind w:left="142" w:right="813" w:firstLine="284"/>
        <w:contextualSpacing/>
        <w:jc w:val="both"/>
        <w:rPr>
          <w:rFonts w:ascii="Cambria" w:eastAsia="Calibri" w:hAnsi="Cambria" w:cs="Arial"/>
          <w:color w:val="000000"/>
          <w:spacing w:val="-2"/>
          <w:sz w:val="22"/>
          <w:szCs w:val="22"/>
          <w:lang w:val="en-GB"/>
        </w:rPr>
      </w:pPr>
      <w:r w:rsidRPr="00A53B3A">
        <w:rPr>
          <w:rFonts w:ascii="Cambria" w:eastAsia="Calibri" w:hAnsi="Cambria" w:cs="Arial"/>
          <w:color w:val="000000"/>
          <w:spacing w:val="-2"/>
          <w:sz w:val="22"/>
          <w:szCs w:val="22"/>
          <w:lang w:val="en-GB"/>
        </w:rPr>
        <w:t>Number of smallholder households benefitting from climate resilient improvements.</w:t>
      </w:r>
    </w:p>
    <w:p w14:paraId="5F51E88B" w14:textId="77777777" w:rsidR="00A53B3A" w:rsidRPr="00A53B3A" w:rsidRDefault="00A53B3A" w:rsidP="007372FC">
      <w:pPr>
        <w:widowControl w:val="0"/>
        <w:numPr>
          <w:ilvl w:val="0"/>
          <w:numId w:val="21"/>
        </w:numPr>
        <w:autoSpaceDE w:val="0"/>
        <w:autoSpaceDN w:val="0"/>
        <w:spacing w:after="200" w:line="276" w:lineRule="auto"/>
        <w:ind w:left="142" w:right="813" w:firstLine="284"/>
        <w:contextualSpacing/>
        <w:jc w:val="both"/>
        <w:rPr>
          <w:rFonts w:ascii="Cambria" w:eastAsia="Calibri" w:hAnsi="Cambria" w:cs="Arial"/>
          <w:color w:val="000000"/>
          <w:spacing w:val="-2"/>
          <w:sz w:val="22"/>
          <w:szCs w:val="22"/>
          <w:lang w:val="en-GB"/>
        </w:rPr>
      </w:pPr>
      <w:r w:rsidRPr="00A53B3A">
        <w:rPr>
          <w:rFonts w:ascii="Cambria" w:eastAsia="Calibri" w:hAnsi="Cambria" w:cs="Arial"/>
          <w:color w:val="000000"/>
          <w:spacing w:val="-2"/>
          <w:sz w:val="22"/>
          <w:szCs w:val="22"/>
          <w:lang w:val="en-GB"/>
        </w:rPr>
        <w:t>Number of persons trained in water saving technologies and trained in practices which are climate resilient</w:t>
      </w:r>
    </w:p>
    <w:p w14:paraId="60E02EF6" w14:textId="77777777" w:rsidR="00A53B3A" w:rsidRPr="00A53B3A" w:rsidRDefault="00A53B3A" w:rsidP="00A35DAA">
      <w:pPr>
        <w:spacing w:after="200"/>
        <w:ind w:right="813"/>
        <w:jc w:val="both"/>
        <w:rPr>
          <w:rFonts w:ascii="Cambria" w:eastAsia="Calibri" w:hAnsi="Cambria" w:cs="Calibri"/>
          <w:i/>
          <w:color w:val="000000"/>
          <w:sz w:val="22"/>
          <w:szCs w:val="22"/>
          <w:shd w:val="clear" w:color="auto" w:fill="00FFFF"/>
        </w:rPr>
      </w:pPr>
    </w:p>
    <w:p w14:paraId="13767201" w14:textId="77777777" w:rsidR="00A53B3A" w:rsidRPr="00A53B3A" w:rsidRDefault="00A53B3A" w:rsidP="00A53B3A">
      <w:pPr>
        <w:spacing w:after="200"/>
        <w:ind w:left="142" w:right="813" w:firstLine="284"/>
        <w:jc w:val="both"/>
        <w:rPr>
          <w:rFonts w:ascii="Cambria" w:eastAsia="Calibri" w:hAnsi="Cambria" w:cs="Calibri"/>
          <w:b/>
          <w:bCs/>
          <w:iCs/>
          <w:spacing w:val="-2"/>
          <w:sz w:val="22"/>
          <w:szCs w:val="22"/>
        </w:rPr>
      </w:pPr>
      <w:r w:rsidRPr="00A53B3A">
        <w:rPr>
          <w:rFonts w:ascii="Cambria" w:eastAsia="Calibri" w:hAnsi="Cambria" w:cs="Calibri"/>
          <w:b/>
          <w:bCs/>
          <w:iCs/>
          <w:spacing w:val="-2"/>
          <w:sz w:val="22"/>
          <w:szCs w:val="22"/>
        </w:rPr>
        <w:t>Mandatory Indicator for all NEN COI Surveys</w:t>
      </w:r>
    </w:p>
    <w:p w14:paraId="420053A6" w14:textId="77777777" w:rsidR="00A53B3A" w:rsidRPr="00A53B3A" w:rsidRDefault="00A53B3A" w:rsidP="00A53B3A">
      <w:pPr>
        <w:widowControl w:val="0"/>
        <w:autoSpaceDE w:val="0"/>
        <w:autoSpaceDN w:val="0"/>
        <w:ind w:left="142" w:right="811" w:firstLine="284"/>
        <w:jc w:val="both"/>
        <w:rPr>
          <w:rFonts w:ascii="Cambria" w:eastAsia="Calibri" w:hAnsi="Cambria" w:cs="Calibri"/>
          <w:color w:val="000000"/>
          <w:spacing w:val="-2"/>
          <w:sz w:val="22"/>
          <w:szCs w:val="22"/>
        </w:rPr>
      </w:pPr>
      <w:r w:rsidRPr="00A53B3A">
        <w:rPr>
          <w:rFonts w:ascii="Cambria" w:eastAsia="Calibri" w:hAnsi="Cambria" w:cs="Calibri"/>
          <w:color w:val="000000"/>
          <w:spacing w:val="-2"/>
          <w:sz w:val="22"/>
          <w:szCs w:val="22"/>
        </w:rPr>
        <w:t>Household asset-based poverty indicators computed from index of asset ownership using durable assets, productive assets, and housing assets as relevant</w:t>
      </w:r>
    </w:p>
    <w:p w14:paraId="2195E57E" w14:textId="77777777" w:rsidR="00A53B3A" w:rsidRPr="00A53B3A" w:rsidRDefault="00A53B3A" w:rsidP="00A53B3A">
      <w:pPr>
        <w:tabs>
          <w:tab w:val="left" w:pos="0"/>
          <w:tab w:val="left" w:pos="283"/>
          <w:tab w:val="left" w:pos="851"/>
          <w:tab w:val="left" w:pos="1170"/>
        </w:tabs>
        <w:spacing w:after="200"/>
        <w:ind w:left="142" w:firstLine="284"/>
        <w:jc w:val="both"/>
        <w:rPr>
          <w:rFonts w:ascii="Cambria" w:eastAsia="Calibri" w:hAnsi="Cambria" w:cs="Arial"/>
          <w:color w:val="632423"/>
          <w:sz w:val="22"/>
          <w:szCs w:val="22"/>
        </w:rPr>
      </w:pPr>
    </w:p>
    <w:p w14:paraId="0E91D29E"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Methodological requirements for the Quantitative survey</w:t>
      </w:r>
    </w:p>
    <w:p w14:paraId="0B49A196"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The CPIU IFAD intends to conduct a survey to obtain quantitative data that will enable to monitor and evaluate the Project's outcomes results at the middle of the term of implementation. The quantitative data collection will consist of in-person surveys with households and rural enterprises. The survey will measure the project outcomes indicators at the end of 2023.</w:t>
      </w:r>
    </w:p>
    <w:p w14:paraId="22C8B516"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 xml:space="preserve">The survey will be conducted on a sample of 200 beneficiaries and 200 non-beneficiaries (comparison group). </w:t>
      </w:r>
      <w:r w:rsidRPr="00A53B3A">
        <w:rPr>
          <w:rFonts w:ascii="Calibri" w:eastAsia="Calibri" w:hAnsi="Calibri" w:cs="Arial"/>
          <w:sz w:val="22"/>
          <w:szCs w:val="22"/>
        </w:rPr>
        <w:t xml:space="preserve"> </w:t>
      </w:r>
      <w:r w:rsidRPr="00A53B3A">
        <w:rPr>
          <w:rFonts w:ascii="Cambria" w:eastAsia="Calibri" w:hAnsi="Cambria" w:cs="Arial"/>
          <w:sz w:val="22"/>
          <w:szCs w:val="22"/>
        </w:rPr>
        <w:t xml:space="preserve">The Project Team will provide the firm with the list of project beneficiaries. The listing of comparison households will be arranged by the firm for which they’ll be provided relevant project and secondary data if available. Before proceeding with data collection, the firm should validate the sample with project team. </w:t>
      </w:r>
    </w:p>
    <w:p w14:paraId="08D7CC4F"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 xml:space="preserve">The survey should: </w:t>
      </w:r>
    </w:p>
    <w:p w14:paraId="59C5B8D5"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focus on key indicators required to measure the outcomes mentioned in the Project’s Logical Framework; </w:t>
      </w:r>
    </w:p>
    <w:p w14:paraId="11509DD2"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not duplicate existing available data; </w:t>
      </w:r>
    </w:p>
    <w:p w14:paraId="5CC33DFB"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not require an excessive amount of interviewees time;</w:t>
      </w:r>
    </w:p>
    <w:p w14:paraId="492DA4F8"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generate accurate and reliable results based on sound statistical best practice, and;</w:t>
      </w:r>
    </w:p>
    <w:p w14:paraId="771E8F50" w14:textId="77777777" w:rsidR="00A53B3A" w:rsidRP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allow disaggregation by gender and age</w:t>
      </w:r>
    </w:p>
    <w:p w14:paraId="6A6CEC5E" w14:textId="77777777" w:rsidR="00A53B3A" w:rsidRDefault="00A53B3A" w:rsidP="007372FC">
      <w:pPr>
        <w:numPr>
          <w:ilvl w:val="0"/>
          <w:numId w:val="7"/>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georeferencing the survey results</w:t>
      </w:r>
    </w:p>
    <w:p w14:paraId="20329749" w14:textId="77777777" w:rsidR="00A35DAA" w:rsidRDefault="00A35DAA" w:rsidP="00A35DAA">
      <w:pPr>
        <w:tabs>
          <w:tab w:val="left" w:pos="0"/>
          <w:tab w:val="left" w:pos="283"/>
          <w:tab w:val="left" w:pos="851"/>
          <w:tab w:val="left" w:pos="1170"/>
        </w:tabs>
        <w:spacing w:after="200" w:line="276" w:lineRule="auto"/>
        <w:jc w:val="both"/>
        <w:rPr>
          <w:rFonts w:ascii="Cambria" w:eastAsia="Calibri" w:hAnsi="Cambria" w:cs="Arial"/>
          <w:sz w:val="22"/>
          <w:szCs w:val="22"/>
        </w:rPr>
      </w:pPr>
    </w:p>
    <w:p w14:paraId="4173742F" w14:textId="77777777" w:rsidR="00A35DAA" w:rsidRPr="00A53B3A" w:rsidRDefault="00A35DAA" w:rsidP="00A35DAA">
      <w:pPr>
        <w:tabs>
          <w:tab w:val="left" w:pos="0"/>
          <w:tab w:val="left" w:pos="283"/>
          <w:tab w:val="left" w:pos="851"/>
          <w:tab w:val="left" w:pos="1170"/>
        </w:tabs>
        <w:spacing w:after="200" w:line="276" w:lineRule="auto"/>
        <w:jc w:val="both"/>
        <w:rPr>
          <w:rFonts w:ascii="Cambria" w:eastAsia="Calibri" w:hAnsi="Cambria" w:cs="Arial"/>
          <w:sz w:val="22"/>
          <w:szCs w:val="22"/>
        </w:rPr>
      </w:pPr>
    </w:p>
    <w:p w14:paraId="6FB4B92C" w14:textId="77777777" w:rsidR="00A53B3A" w:rsidRPr="00A53B3A" w:rsidRDefault="00A53B3A" w:rsidP="007372FC">
      <w:pPr>
        <w:numPr>
          <w:ilvl w:val="0"/>
          <w:numId w:val="22"/>
        </w:numPr>
        <w:spacing w:after="200" w:line="276" w:lineRule="auto"/>
        <w:contextualSpacing/>
        <w:jc w:val="both"/>
        <w:rPr>
          <w:rFonts w:ascii="Cambria" w:eastAsia="Calibri" w:hAnsi="Cambria" w:cs="Arial"/>
          <w:color w:val="632423"/>
          <w:sz w:val="22"/>
          <w:szCs w:val="22"/>
        </w:rPr>
      </w:pPr>
      <w:r w:rsidRPr="00A53B3A">
        <w:rPr>
          <w:rFonts w:ascii="Cambria" w:eastAsia="Calibri" w:hAnsi="Cambria" w:cs="Arial"/>
          <w:b/>
          <w:bCs/>
          <w:color w:val="632423"/>
          <w:sz w:val="22"/>
          <w:szCs w:val="22"/>
        </w:rPr>
        <w:lastRenderedPageBreak/>
        <w:t>Methodological requirements for Qualitative Survey</w:t>
      </w:r>
    </w:p>
    <w:p w14:paraId="0330C3D3"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The qualitative survey serves the purpose of complementing the quantitative survey by contextualizing the findings and providing information on the capacity of existing institutions and procedures. For the evaluation of the project at the middle term, the primary focus of the qualitative work will be evaluation of </w:t>
      </w:r>
      <w:proofErr w:type="gramStart"/>
      <w:r w:rsidRPr="00A53B3A">
        <w:rPr>
          <w:rFonts w:ascii="Cambria" w:eastAsia="Calibri" w:hAnsi="Cambria" w:cs="Arial"/>
          <w:sz w:val="22"/>
          <w:szCs w:val="22"/>
        </w:rPr>
        <w:t>the ,,On</w:t>
      </w:r>
      <w:proofErr w:type="gramEnd"/>
      <w:r w:rsidRPr="00A53B3A">
        <w:rPr>
          <w:rFonts w:ascii="Cambria" w:eastAsia="Calibri" w:hAnsi="Cambria" w:cs="Arial"/>
          <w:sz w:val="22"/>
          <w:szCs w:val="22"/>
        </w:rPr>
        <w:t xml:space="preserve">-Farm Climate Adaptive Water Management’’,  i.e. grants financed for the establishment of the demo plots. The purpose of the qualitative surveys is to verify and contextualize the results of the quantitative analysis, provide information on program design and implementations, and evaluate program activities at midline. The firm will develop the questionnaires and guidelines for the qualitative work, based on IFAD Core Indicators, subject to the approval of IFAD. </w:t>
      </w:r>
    </w:p>
    <w:p w14:paraId="00D52C6E"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The qualitative data collection will consist of 5 In-depth interviews with the beneficiaries of grants for demo plots. The list of the beneficiaries will be provided to contracted firm. </w:t>
      </w:r>
    </w:p>
    <w:p w14:paraId="0D1622FA"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The CPIU IFAD intends to conduct a survey to obtain quantitative and qualitative data that will enable to monitor and evaluate the Project's outcomes results from the beginning of the Project till its midline. </w:t>
      </w:r>
    </w:p>
    <w:p w14:paraId="25487EF9"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 xml:space="preserve">Questionnaire </w:t>
      </w:r>
    </w:p>
    <w:p w14:paraId="693BD8F9" w14:textId="77777777" w:rsidR="00A53B3A" w:rsidRPr="00A53B3A" w:rsidRDefault="00A53B3A" w:rsidP="00A53B3A">
      <w:pPr>
        <w:tabs>
          <w:tab w:val="left" w:pos="0"/>
          <w:tab w:val="left" w:pos="283"/>
          <w:tab w:val="left" w:pos="851"/>
          <w:tab w:val="left" w:pos="1170"/>
        </w:tabs>
        <w:spacing w:after="200"/>
        <w:jc w:val="both"/>
        <w:rPr>
          <w:rFonts w:ascii="Cambria" w:eastAsia="Calibri" w:hAnsi="Cambria" w:cs="Arial"/>
          <w:sz w:val="22"/>
          <w:szCs w:val="22"/>
        </w:rPr>
      </w:pPr>
      <w:r w:rsidRPr="00A53B3A">
        <w:rPr>
          <w:rFonts w:ascii="Cambria" w:eastAsia="Calibri" w:hAnsi="Cambria" w:cs="Arial"/>
          <w:sz w:val="22"/>
          <w:szCs w:val="22"/>
        </w:rPr>
        <w:t>The completed questionnaires are to be administered in an electronic form CAPI Software (Survey Solution, Survey CTO, ODK) format that will assure high data quality. The questionnaire has a roster structure that makes use of paper questionnaires infeasible. The household questionnaire will take 1 hour maximum to deliver on average and needs to be delivered through in presence interviews. The flow of the questionnaire will need to be calibrated and tested to avoid interviews fatigue and low response rate.</w:t>
      </w:r>
    </w:p>
    <w:p w14:paraId="37FFB58E"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b/>
          <w:bCs/>
          <w:sz w:val="22"/>
          <w:szCs w:val="22"/>
        </w:rPr>
      </w:pPr>
      <w:r w:rsidRPr="00A53B3A">
        <w:rPr>
          <w:rFonts w:ascii="Cambria" w:eastAsia="Calibri" w:hAnsi="Cambria" w:cs="Arial"/>
          <w:sz w:val="22"/>
          <w:szCs w:val="22"/>
        </w:rPr>
        <w:t xml:space="preserve">The selected firm will develop the questionnaires and guidelines for the qualitative and quantitative work, subject to the approval of IFAD. The questionnaire needs to be elaborated in order to allow calculation of outcome indicators from </w:t>
      </w:r>
      <w:proofErr w:type="spellStart"/>
      <w:r w:rsidRPr="00A53B3A">
        <w:rPr>
          <w:rFonts w:ascii="Cambria" w:eastAsia="Calibri" w:hAnsi="Cambria" w:cs="Arial"/>
          <w:sz w:val="22"/>
          <w:szCs w:val="22"/>
        </w:rPr>
        <w:t>Logframe</w:t>
      </w:r>
      <w:proofErr w:type="spellEnd"/>
      <w:r w:rsidRPr="00A53B3A">
        <w:rPr>
          <w:rFonts w:ascii="Cambria" w:eastAsia="Calibri" w:hAnsi="Cambria" w:cs="Arial"/>
          <w:sz w:val="22"/>
          <w:szCs w:val="22"/>
        </w:rPr>
        <w:t xml:space="preserve"> (Annex 1) and in compliance with the International Fund for Agricultural Development’s </w:t>
      </w:r>
      <w:hyperlink r:id="rId37" w:history="1">
        <w:r w:rsidRPr="00A53B3A">
          <w:rPr>
            <w:rFonts w:ascii="Calibri" w:eastAsia="Calibri" w:hAnsi="Calibri" w:cs="Arial"/>
            <w:color w:val="0000FF"/>
            <w:sz w:val="22"/>
            <w:szCs w:val="22"/>
            <w:u w:val="single"/>
          </w:rPr>
          <w:t>Core Outcome Indicator Measurement Guidelines (COI).</w:t>
        </w:r>
      </w:hyperlink>
    </w:p>
    <w:p w14:paraId="67E4CE0B" w14:textId="77777777" w:rsidR="00A53B3A" w:rsidRPr="00A53B3A" w:rsidRDefault="00A53B3A" w:rsidP="00A53B3A">
      <w:pPr>
        <w:spacing w:before="120" w:after="12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w:t>
      </w:r>
      <w:r w:rsidRPr="00A53B3A">
        <w:rPr>
          <w:rFonts w:ascii="Cambria" w:eastAsia="Calibri" w:hAnsi="Cambria" w:cs="Arial"/>
          <w:b/>
          <w:bCs/>
          <w:color w:val="000000"/>
          <w:sz w:val="22"/>
          <w:szCs w:val="22"/>
        </w:rPr>
        <w:t>beneficiaries</w:t>
      </w:r>
      <w:r w:rsidRPr="00A53B3A">
        <w:rPr>
          <w:rFonts w:ascii="Cambria" w:eastAsia="Calibri" w:hAnsi="Cambria" w:cs="Arial"/>
          <w:color w:val="000000"/>
          <w:sz w:val="22"/>
          <w:szCs w:val="22"/>
        </w:rPr>
        <w:t xml:space="preserve"> </w:t>
      </w:r>
      <w:r w:rsidRPr="00A53B3A">
        <w:rPr>
          <w:rFonts w:ascii="Cambria" w:eastAsia="Calibri" w:hAnsi="Cambria" w:cs="Arial"/>
          <w:b/>
          <w:bCs/>
          <w:color w:val="000000"/>
          <w:sz w:val="22"/>
          <w:szCs w:val="22"/>
        </w:rPr>
        <w:t>sample size</w:t>
      </w:r>
      <w:r w:rsidRPr="00A53B3A">
        <w:rPr>
          <w:rFonts w:ascii="Cambria" w:eastAsia="Calibri" w:hAnsi="Cambria" w:cs="Arial"/>
          <w:color w:val="000000"/>
          <w:sz w:val="22"/>
          <w:szCs w:val="22"/>
        </w:rPr>
        <w:t xml:space="preserve"> and sampling lists will include all TRTP persons that have benefited from at least one IFAD intervention during TRTP period from Project’s beginning till it’s midline.  Only </w:t>
      </w:r>
      <w:proofErr w:type="gramStart"/>
      <w:r w:rsidRPr="00A53B3A">
        <w:rPr>
          <w:rFonts w:ascii="Cambria" w:eastAsia="Calibri" w:hAnsi="Cambria" w:cs="Arial"/>
          <w:color w:val="000000"/>
          <w:sz w:val="22"/>
          <w:szCs w:val="22"/>
        </w:rPr>
        <w:t>for ,,On</w:t>
      </w:r>
      <w:proofErr w:type="gramEnd"/>
      <w:r w:rsidRPr="00A53B3A">
        <w:rPr>
          <w:rFonts w:ascii="Cambria" w:eastAsia="Calibri" w:hAnsi="Cambria" w:cs="Arial"/>
          <w:color w:val="000000"/>
          <w:sz w:val="22"/>
          <w:szCs w:val="22"/>
        </w:rPr>
        <w:t>-Farm capacity Building’’ beneficiaries the sample size will be calculated using standard statistical formula, using 95 per cent confidence level and with the margin of error at 5 per cent as the first choice.</w:t>
      </w:r>
    </w:p>
    <w:p w14:paraId="4FC16472" w14:textId="77777777" w:rsidR="00A53B3A" w:rsidRPr="00A53B3A" w:rsidRDefault="00A53B3A" w:rsidP="00A53B3A">
      <w:pPr>
        <w:tabs>
          <w:tab w:val="left" w:pos="0"/>
          <w:tab w:val="left" w:pos="283"/>
          <w:tab w:val="left" w:pos="851"/>
          <w:tab w:val="left" w:pos="1170"/>
        </w:tabs>
        <w:spacing w:after="12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final determination of the sample size should be justified and submitted to IFAD’s approval. The sample will be also representative of the percentage of women and youth targeted by the Project or whatever other relevant feature. </w:t>
      </w:r>
    </w:p>
    <w:p w14:paraId="49374B32" w14:textId="77777777" w:rsidR="00A53B3A" w:rsidRPr="00A53B3A" w:rsidRDefault="00A53B3A" w:rsidP="00A53B3A">
      <w:pPr>
        <w:tabs>
          <w:tab w:val="left" w:pos="0"/>
          <w:tab w:val="left" w:pos="283"/>
          <w:tab w:val="left" w:pos="851"/>
          <w:tab w:val="left" w:pos="1170"/>
        </w:tabs>
        <w:spacing w:after="120" w:line="264" w:lineRule="auto"/>
        <w:jc w:val="both"/>
        <w:rPr>
          <w:rFonts w:ascii="Cambria" w:eastAsia="MS Mincho" w:hAnsi="Cambria" w:cs="Arial"/>
          <w:kern w:val="2"/>
          <w:sz w:val="22"/>
          <w:szCs w:val="22"/>
        </w:rPr>
      </w:pPr>
      <w:r w:rsidRPr="00A53B3A">
        <w:rPr>
          <w:rFonts w:ascii="Cambria" w:eastAsia="MS Mincho" w:hAnsi="Cambria" w:cs="Arial"/>
          <w:kern w:val="2"/>
          <w:sz w:val="22"/>
          <w:szCs w:val="22"/>
        </w:rPr>
        <w:t xml:space="preserve">The </w:t>
      </w:r>
      <w:r w:rsidRPr="00A53B3A">
        <w:rPr>
          <w:rFonts w:ascii="Cambria" w:eastAsia="MS Mincho" w:hAnsi="Cambria" w:cs="Arial"/>
          <w:b/>
          <w:bCs/>
          <w:kern w:val="2"/>
          <w:sz w:val="22"/>
          <w:szCs w:val="22"/>
        </w:rPr>
        <w:t>comparison sample list</w:t>
      </w:r>
      <w:r w:rsidRPr="00A53B3A">
        <w:rPr>
          <w:rFonts w:ascii="Cambria" w:eastAsia="MS Mincho" w:hAnsi="Cambria" w:cs="Arial"/>
          <w:kern w:val="2"/>
          <w:sz w:val="22"/>
          <w:szCs w:val="22"/>
        </w:rPr>
        <w:t xml:space="preserve"> will be identified by service provider conducting the survey, list of non-beneficiaries can be identified from local public authority or other secondary sources. The project team will support in providing relevant data and linking to local authorities as relevant.  The firm will need to develop a sampling frame of similar individuals and households working with the project team records, secondary sources, and public records. The sample size for the comparison group should be equal to that in the treatment group and should present the same socio-economic characteristics and poverty level.</w:t>
      </w:r>
    </w:p>
    <w:p w14:paraId="694C9893" w14:textId="77777777" w:rsidR="00A53B3A" w:rsidRPr="00A53B3A" w:rsidRDefault="00A53B3A" w:rsidP="00A53B3A">
      <w:pPr>
        <w:spacing w:after="200" w:line="276" w:lineRule="auto"/>
        <w:jc w:val="both"/>
        <w:rPr>
          <w:rFonts w:ascii="Cambria" w:eastAsia="Calibri" w:hAnsi="Cambria" w:cs="Arial"/>
          <w:color w:val="000000"/>
          <w:sz w:val="22"/>
          <w:szCs w:val="22"/>
        </w:rPr>
      </w:pPr>
      <w:r w:rsidRPr="00A53B3A">
        <w:rPr>
          <w:rFonts w:ascii="Cambria" w:eastAsia="Calibri" w:hAnsi="Cambria" w:cs="Arial"/>
          <w:sz w:val="22"/>
          <w:szCs w:val="22"/>
        </w:rPr>
        <w:t xml:space="preserve">Thus, the minimum total sample size for the survey will be 200 beneficiaries and 200 non-beneficiaries from which 40% women and 40% young (&lt;40 year). The final sample selection and sampling plan for the control group will be submitted in the inception report and subject to the approval of the project team prior to launching data collection. It is necessary that the contracted party maintain an accurate register of </w:t>
      </w:r>
      <w:r w:rsidRPr="00A53B3A">
        <w:rPr>
          <w:rFonts w:ascii="Cambria" w:eastAsia="Calibri" w:hAnsi="Cambria" w:cs="Arial"/>
          <w:sz w:val="22"/>
          <w:szCs w:val="22"/>
        </w:rPr>
        <w:lastRenderedPageBreak/>
        <w:t>households sampled for future reference and clearly enumerate and record all decisions and processes involved in sample selection.</w:t>
      </w:r>
    </w:p>
    <w:p w14:paraId="3A863052"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Data quality control</w:t>
      </w:r>
    </w:p>
    <w:p w14:paraId="48F8895D" w14:textId="77777777" w:rsidR="00A53B3A" w:rsidRPr="00A53B3A" w:rsidRDefault="00A53B3A" w:rsidP="00A53B3A">
      <w:pPr>
        <w:tabs>
          <w:tab w:val="left" w:pos="0"/>
          <w:tab w:val="left" w:pos="283"/>
          <w:tab w:val="left" w:pos="851"/>
          <w:tab w:val="left" w:pos="1170"/>
        </w:tabs>
        <w:spacing w:before="240" w:after="200" w:line="276" w:lineRule="auto"/>
        <w:jc w:val="both"/>
        <w:rPr>
          <w:rFonts w:ascii="Cambria" w:eastAsia="Calibri" w:hAnsi="Cambria" w:cs="Arial"/>
          <w:sz w:val="22"/>
          <w:szCs w:val="22"/>
        </w:rPr>
      </w:pPr>
      <w:r w:rsidRPr="00A53B3A">
        <w:rPr>
          <w:rFonts w:ascii="Cambria" w:eastAsia="Calibri" w:hAnsi="Cambria" w:cs="Arial"/>
          <w:sz w:val="22"/>
          <w:szCs w:val="22"/>
        </w:rPr>
        <w:t>The use of electronic devices and georeferencing for data collection is required. The use of Survey Solutions or a similar software is recommended for CAPI data collection. As data are collected and entered into SPSS Statistics or similar software, checking for errors and data quality is an important step and sufficient time should be allocated to review the data and assure its quality. The CAPI questionnaire should also be programmed for real time data quality control.</w:t>
      </w:r>
    </w:p>
    <w:p w14:paraId="01BA8AE2" w14:textId="77777777" w:rsidR="00A53B3A" w:rsidRPr="00A53B3A" w:rsidRDefault="00A53B3A" w:rsidP="00A53B3A">
      <w:pPr>
        <w:tabs>
          <w:tab w:val="left" w:pos="0"/>
          <w:tab w:val="left" w:pos="283"/>
          <w:tab w:val="left" w:pos="851"/>
          <w:tab w:val="left" w:pos="1170"/>
        </w:tabs>
        <w:spacing w:before="240" w:after="200" w:line="276" w:lineRule="auto"/>
        <w:jc w:val="both"/>
        <w:rPr>
          <w:rFonts w:ascii="Cambria" w:eastAsia="Calibri" w:hAnsi="Cambria" w:cs="Arial"/>
          <w:sz w:val="22"/>
          <w:szCs w:val="22"/>
        </w:rPr>
      </w:pPr>
      <w:r w:rsidRPr="00A53B3A">
        <w:rPr>
          <w:rFonts w:ascii="Cambria" w:eastAsia="Calibri" w:hAnsi="Cambria" w:cs="Arial"/>
          <w:sz w:val="22"/>
          <w:szCs w:val="22"/>
        </w:rPr>
        <w:t>The following strategies should be used:</w:t>
      </w:r>
      <w:r w:rsidRPr="00A53B3A">
        <w:rPr>
          <w:rFonts w:ascii="Cambria" w:eastAsia="Calibri" w:hAnsi="Cambria" w:cs="Arial"/>
          <w:sz w:val="22"/>
          <w:szCs w:val="22"/>
        </w:rPr>
        <w:tab/>
      </w:r>
    </w:p>
    <w:p w14:paraId="6C6EA843" w14:textId="77777777" w:rsidR="00A53B3A" w:rsidRPr="00A53B3A" w:rsidRDefault="00A53B3A" w:rsidP="007372FC">
      <w:pPr>
        <w:numPr>
          <w:ilvl w:val="0"/>
          <w:numId w:val="18"/>
        </w:numPr>
        <w:tabs>
          <w:tab w:val="left" w:pos="0"/>
          <w:tab w:val="left" w:pos="283"/>
          <w:tab w:val="left" w:pos="851"/>
          <w:tab w:val="left" w:pos="1170"/>
        </w:tabs>
        <w:spacing w:before="240"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Sort data to find missing data, outliers, high, or low values;</w:t>
      </w:r>
    </w:p>
    <w:p w14:paraId="6C39F9F7" w14:textId="77777777" w:rsidR="00A53B3A" w:rsidRPr="00A53B3A" w:rsidRDefault="00A53B3A" w:rsidP="007372FC">
      <w:pPr>
        <w:numPr>
          <w:ilvl w:val="0"/>
          <w:numId w:val="18"/>
        </w:numPr>
        <w:tabs>
          <w:tab w:val="left" w:pos="0"/>
          <w:tab w:val="left" w:pos="283"/>
          <w:tab w:val="left" w:pos="851"/>
          <w:tab w:val="left" w:pos="1170"/>
        </w:tabs>
        <w:spacing w:before="240"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Use automation, such as drop-down menus;</w:t>
      </w:r>
    </w:p>
    <w:p w14:paraId="07377198" w14:textId="77777777" w:rsidR="00A53B3A" w:rsidRPr="00A53B3A" w:rsidRDefault="00A53B3A" w:rsidP="007372FC">
      <w:pPr>
        <w:numPr>
          <w:ilvl w:val="0"/>
          <w:numId w:val="18"/>
        </w:numPr>
        <w:tabs>
          <w:tab w:val="left" w:pos="0"/>
          <w:tab w:val="left" w:pos="283"/>
          <w:tab w:val="left" w:pos="851"/>
          <w:tab w:val="left" w:pos="1170"/>
        </w:tabs>
        <w:spacing w:before="240"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Review data for anomalies;</w:t>
      </w:r>
    </w:p>
    <w:p w14:paraId="750D873E" w14:textId="77777777" w:rsidR="00A53B3A" w:rsidRPr="00A53B3A" w:rsidRDefault="00A53B3A" w:rsidP="007372FC">
      <w:pPr>
        <w:numPr>
          <w:ilvl w:val="0"/>
          <w:numId w:val="18"/>
        </w:numPr>
        <w:tabs>
          <w:tab w:val="left" w:pos="0"/>
          <w:tab w:val="left" w:pos="283"/>
          <w:tab w:val="left" w:pos="851"/>
          <w:tab w:val="left" w:pos="1170"/>
        </w:tabs>
        <w:spacing w:before="240" w:after="200" w:line="276" w:lineRule="auto"/>
        <w:contextualSpacing/>
        <w:jc w:val="both"/>
        <w:rPr>
          <w:rFonts w:ascii="Cambria" w:eastAsia="Calibri" w:hAnsi="Cambria" w:cs="Arial"/>
          <w:sz w:val="22"/>
          <w:szCs w:val="22"/>
        </w:rPr>
      </w:pPr>
      <w:r w:rsidRPr="00A53B3A">
        <w:rPr>
          <w:rFonts w:ascii="Cambria" w:eastAsia="Calibri" w:hAnsi="Cambria" w:cs="Arial"/>
          <w:sz w:val="22"/>
          <w:szCs w:val="22"/>
        </w:rPr>
        <w:t>Discuss data discrepancies and/or findings with implementers.</w:t>
      </w:r>
    </w:p>
    <w:p w14:paraId="230A4A1D" w14:textId="77777777" w:rsidR="00A53B3A" w:rsidRPr="00A53B3A" w:rsidRDefault="00A53B3A" w:rsidP="00A53B3A">
      <w:pPr>
        <w:tabs>
          <w:tab w:val="left" w:pos="0"/>
          <w:tab w:val="left" w:pos="283"/>
          <w:tab w:val="left" w:pos="851"/>
          <w:tab w:val="left" w:pos="1170"/>
        </w:tabs>
        <w:spacing w:before="240" w:after="200" w:line="276" w:lineRule="auto"/>
        <w:ind w:left="720"/>
        <w:contextualSpacing/>
        <w:jc w:val="both"/>
        <w:rPr>
          <w:rFonts w:ascii="Cambria" w:eastAsia="Calibri" w:hAnsi="Cambria" w:cs="Arial"/>
          <w:sz w:val="22"/>
          <w:szCs w:val="22"/>
        </w:rPr>
      </w:pPr>
    </w:p>
    <w:p w14:paraId="5CCA0649" w14:textId="77777777" w:rsidR="00A53B3A" w:rsidRPr="00A53B3A" w:rsidRDefault="00A53B3A" w:rsidP="00A53B3A">
      <w:pPr>
        <w:tabs>
          <w:tab w:val="left" w:pos="0"/>
          <w:tab w:val="left" w:pos="283"/>
          <w:tab w:val="left" w:pos="851"/>
          <w:tab w:val="left" w:pos="1170"/>
        </w:tabs>
        <w:spacing w:before="240" w:after="200" w:line="276" w:lineRule="auto"/>
        <w:ind w:left="720"/>
        <w:contextualSpacing/>
        <w:jc w:val="both"/>
        <w:rPr>
          <w:rFonts w:ascii="Cambria" w:eastAsia="Calibri" w:hAnsi="Cambria" w:cs="Arial"/>
          <w:sz w:val="22"/>
          <w:szCs w:val="22"/>
        </w:rPr>
      </w:pPr>
    </w:p>
    <w:p w14:paraId="4D6010DC"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Detailed list of activities and deliverables</w:t>
      </w:r>
    </w:p>
    <w:p w14:paraId="7973A8CD"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This section presents the list of activities expected to be performed by the firm. It also describes the main deliverables to be provided.</w:t>
      </w:r>
    </w:p>
    <w:p w14:paraId="651FBB5A"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The firm/consultants will work in close collaboration with the concerned general experts of the implementing agency and under the supervision of the Project Team and IFAD in the development and supervision of all phases of data collection and the following analysis of the survey data.</w:t>
      </w:r>
    </w:p>
    <w:p w14:paraId="0D6367B4"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color w:val="632423"/>
          <w:sz w:val="22"/>
          <w:szCs w:val="22"/>
        </w:rPr>
      </w:pPr>
    </w:p>
    <w:p w14:paraId="398E2F78"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List of activities</w:t>
      </w:r>
    </w:p>
    <w:p w14:paraId="1EBFE896"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b/>
          <w:bCs/>
          <w:sz w:val="22"/>
          <w:szCs w:val="22"/>
        </w:rPr>
      </w:pPr>
      <w:r w:rsidRPr="00A53B3A">
        <w:rPr>
          <w:rFonts w:ascii="Cambria" w:eastAsia="Calibri" w:hAnsi="Cambria" w:cs="Arial"/>
          <w:b/>
          <w:bCs/>
          <w:sz w:val="22"/>
          <w:szCs w:val="22"/>
        </w:rPr>
        <w:t>Phase 1 - Inception phase</w:t>
      </w:r>
    </w:p>
    <w:p w14:paraId="434A7BBD"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 xml:space="preserve">Initial situational analysis - review of project materials and data. The Project Team shall be responsible for providing key background documentation to the firm (financing agreements, </w:t>
      </w:r>
      <w:proofErr w:type="spellStart"/>
      <w:r w:rsidRPr="00A53B3A">
        <w:rPr>
          <w:rFonts w:ascii="Cambria" w:eastAsia="Calibri" w:hAnsi="Cambria" w:cs="Arial"/>
          <w:sz w:val="22"/>
          <w:szCs w:val="22"/>
        </w:rPr>
        <w:t>Logframe</w:t>
      </w:r>
      <w:proofErr w:type="spellEnd"/>
      <w:r w:rsidRPr="00A53B3A">
        <w:rPr>
          <w:rFonts w:ascii="Cambria" w:eastAsia="Calibri" w:hAnsi="Cambria" w:cs="Arial"/>
          <w:sz w:val="22"/>
          <w:szCs w:val="22"/>
        </w:rPr>
        <w:t xml:space="preserve">, startup reports, supervision reports, </w:t>
      </w:r>
      <w:proofErr w:type="spellStart"/>
      <w:r w:rsidRPr="00A53B3A">
        <w:rPr>
          <w:rFonts w:ascii="Cambria" w:eastAsia="Calibri" w:hAnsi="Cambria" w:cs="Arial"/>
          <w:sz w:val="22"/>
          <w:szCs w:val="22"/>
        </w:rPr>
        <w:t>etc</w:t>
      </w:r>
      <w:proofErr w:type="spellEnd"/>
      <w:r w:rsidRPr="00A53B3A">
        <w:rPr>
          <w:rFonts w:ascii="Cambria" w:eastAsia="Calibri" w:hAnsi="Cambria" w:cs="Arial"/>
          <w:sz w:val="22"/>
          <w:szCs w:val="22"/>
        </w:rPr>
        <w:t xml:space="preserve">). In particular, existing and previous data to be provided by the project: </w:t>
      </w:r>
      <w:proofErr w:type="spellStart"/>
      <w:r w:rsidRPr="00A53B3A">
        <w:rPr>
          <w:rFonts w:ascii="Cambria" w:eastAsia="Calibri" w:hAnsi="Cambria" w:cs="Arial"/>
          <w:sz w:val="22"/>
          <w:szCs w:val="22"/>
        </w:rPr>
        <w:t>Logframe</w:t>
      </w:r>
      <w:proofErr w:type="spellEnd"/>
      <w:r w:rsidRPr="00A53B3A">
        <w:rPr>
          <w:rFonts w:ascii="Cambria" w:eastAsia="Calibri" w:hAnsi="Cambria" w:cs="Arial"/>
          <w:sz w:val="22"/>
          <w:szCs w:val="22"/>
        </w:rPr>
        <w:t>, List of beneficiaries if any, etc.</w:t>
      </w:r>
    </w:p>
    <w:p w14:paraId="1B79D2CF"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b/>
          <w:bCs/>
          <w:sz w:val="22"/>
          <w:szCs w:val="22"/>
        </w:rPr>
        <w:t>-</w:t>
      </w:r>
      <w:r w:rsidRPr="00A53B3A">
        <w:rPr>
          <w:rFonts w:ascii="Cambria" w:eastAsia="Calibri" w:hAnsi="Cambria" w:cs="Arial"/>
          <w:b/>
          <w:bCs/>
          <w:sz w:val="22"/>
          <w:szCs w:val="22"/>
        </w:rPr>
        <w:tab/>
      </w:r>
      <w:r w:rsidRPr="00A53B3A">
        <w:rPr>
          <w:rFonts w:ascii="Cambria" w:eastAsia="Calibri" w:hAnsi="Cambria" w:cs="Arial"/>
          <w:sz w:val="22"/>
          <w:szCs w:val="22"/>
        </w:rPr>
        <w:t>Preparation of listing survey</w:t>
      </w:r>
    </w:p>
    <w:p w14:paraId="2B991E2D"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Collect and analyze secondary data (from multiple sources where available).</w:t>
      </w:r>
    </w:p>
    <w:p w14:paraId="2C27690F"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p>
    <w:p w14:paraId="7EF62D93"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b/>
          <w:bCs/>
          <w:sz w:val="22"/>
          <w:szCs w:val="22"/>
        </w:rPr>
      </w:pPr>
      <w:r w:rsidRPr="00A53B3A">
        <w:rPr>
          <w:rFonts w:ascii="Cambria" w:eastAsia="Calibri" w:hAnsi="Cambria" w:cs="Arial"/>
          <w:b/>
          <w:bCs/>
          <w:sz w:val="22"/>
          <w:szCs w:val="22"/>
        </w:rPr>
        <w:t>Phase 2 –Sampling strategy and survey instrument development</w:t>
      </w:r>
    </w:p>
    <w:p w14:paraId="453F6B65"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b/>
          <w:bCs/>
          <w:sz w:val="22"/>
          <w:szCs w:val="22"/>
        </w:rPr>
        <w:t>-</w:t>
      </w:r>
      <w:r w:rsidRPr="00A53B3A">
        <w:rPr>
          <w:rFonts w:ascii="Cambria" w:eastAsia="Calibri" w:hAnsi="Cambria" w:cs="Arial"/>
          <w:b/>
          <w:bCs/>
          <w:sz w:val="22"/>
          <w:szCs w:val="22"/>
        </w:rPr>
        <w:tab/>
      </w:r>
      <w:r w:rsidRPr="00A53B3A">
        <w:rPr>
          <w:rFonts w:ascii="Cambria" w:eastAsia="Calibri" w:hAnsi="Cambria" w:cs="Arial"/>
          <w:sz w:val="22"/>
          <w:szCs w:val="22"/>
        </w:rPr>
        <w:t>Development of the survey questionnaire, using IFAD’s Guidelines for the Measurement of Core Outcome Indicators (2020</w:t>
      </w:r>
      <w:proofErr w:type="gramStart"/>
      <w:r w:rsidRPr="00A53B3A">
        <w:rPr>
          <w:rFonts w:ascii="Cambria" w:eastAsia="Calibri" w:hAnsi="Cambria" w:cs="Arial"/>
          <w:sz w:val="22"/>
          <w:szCs w:val="22"/>
        </w:rPr>
        <w:t>)  as</w:t>
      </w:r>
      <w:proofErr w:type="gramEnd"/>
      <w:r w:rsidRPr="00A53B3A">
        <w:rPr>
          <w:rFonts w:ascii="Cambria" w:eastAsia="Calibri" w:hAnsi="Cambria" w:cs="Arial"/>
          <w:sz w:val="22"/>
          <w:szCs w:val="22"/>
        </w:rPr>
        <w:t xml:space="preserve"> a guide, the questionnaire and contextualize it to the country setting and logic of the project. If necessary, the contractor must provide accurate and professional translation to the appropriate local languages of the survey instruments and manual.</w:t>
      </w:r>
    </w:p>
    <w:p w14:paraId="2D07D96F"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Development of the sampling design in accordance with the guidelines enumerated above. This includes determining the sampling frame, selecting survey locations respecting the distribution of project activities, and determining the sampling size.</w:t>
      </w:r>
    </w:p>
    <w:p w14:paraId="212D45B4"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 xml:space="preserve">Survey plan: The contractor must deliver a survey plan outlining the sampling strategy and methods for approval before proceeding. The plan should detail the strategy used, justify the methods and sampling </w:t>
      </w:r>
      <w:r w:rsidRPr="00A53B3A">
        <w:rPr>
          <w:rFonts w:ascii="Cambria" w:eastAsia="Calibri" w:hAnsi="Cambria" w:cs="Arial"/>
          <w:sz w:val="22"/>
          <w:szCs w:val="22"/>
        </w:rPr>
        <w:lastRenderedPageBreak/>
        <w:t xml:space="preserve">size, and outline measures to ensure representativeness as well as methods for data processing. Additionally, all calculations and data informing the plan’s development should be cited and shared. Only after approval of the survey plan may the consultant finalize the samples for data collection. The survey plan should also detail plans for data processing, reweighting, final estimation of outcome indicators, and quality control. </w:t>
      </w:r>
      <w:r w:rsidRPr="00A53B3A">
        <w:rPr>
          <w:rFonts w:ascii="Cambria" w:eastAsia="Calibri" w:hAnsi="Cambria" w:cs="Arial"/>
          <w:sz w:val="22"/>
          <w:szCs w:val="22"/>
          <w:u w:val="single"/>
        </w:rPr>
        <w:t>Elements in survey plan:</w:t>
      </w:r>
    </w:p>
    <w:p w14:paraId="60D7BDB7" w14:textId="77777777" w:rsidR="00A53B3A" w:rsidRPr="00A53B3A" w:rsidRDefault="00A53B3A" w:rsidP="007372FC">
      <w:pPr>
        <w:numPr>
          <w:ilvl w:val="0"/>
          <w:numId w:val="19"/>
        </w:numPr>
        <w:tabs>
          <w:tab w:val="left" w:pos="283"/>
          <w:tab w:val="left" w:pos="567"/>
          <w:tab w:val="left" w:pos="851"/>
          <w:tab w:val="left" w:pos="1170"/>
        </w:tabs>
        <w:spacing w:after="200" w:line="276" w:lineRule="auto"/>
        <w:ind w:left="567"/>
        <w:contextualSpacing/>
        <w:jc w:val="both"/>
        <w:rPr>
          <w:rFonts w:ascii="Cambria" w:eastAsia="Calibri" w:hAnsi="Cambria" w:cs="Arial"/>
          <w:sz w:val="22"/>
          <w:szCs w:val="22"/>
        </w:rPr>
      </w:pPr>
      <w:r w:rsidRPr="00A53B3A">
        <w:rPr>
          <w:rFonts w:ascii="Cambria" w:eastAsia="Calibri" w:hAnsi="Cambria" w:cs="Arial"/>
          <w:sz w:val="22"/>
          <w:szCs w:val="22"/>
        </w:rPr>
        <w:t>Adapt depending on data availability, sample design, and methodological choice, i.e. panel v. cross-sectional.</w:t>
      </w:r>
    </w:p>
    <w:p w14:paraId="4F95FF94" w14:textId="77777777" w:rsidR="00A53B3A" w:rsidRPr="00A53B3A" w:rsidRDefault="00A53B3A" w:rsidP="00A53B3A">
      <w:pPr>
        <w:tabs>
          <w:tab w:val="left" w:pos="283"/>
          <w:tab w:val="left" w:pos="567"/>
          <w:tab w:val="left" w:pos="851"/>
          <w:tab w:val="left" w:pos="1170"/>
        </w:tabs>
        <w:spacing w:line="276" w:lineRule="auto"/>
        <w:ind w:left="567"/>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 xml:space="preserve">Decide on the sample frame: List of all the units in the desired population (s), from which random samples of units are selected to build the survey samples. The contractor should provide a listing of the project eligible population (potential beneficiaries and comparison group) in order to facilitate the drawing of the sample within the eligible population. </w:t>
      </w:r>
    </w:p>
    <w:p w14:paraId="487AB266" w14:textId="77777777" w:rsidR="00A53B3A" w:rsidRPr="00A53B3A" w:rsidRDefault="00A53B3A" w:rsidP="00A53B3A">
      <w:pPr>
        <w:tabs>
          <w:tab w:val="left" w:pos="283"/>
          <w:tab w:val="left" w:pos="567"/>
          <w:tab w:val="left" w:pos="851"/>
          <w:tab w:val="left" w:pos="1170"/>
        </w:tabs>
        <w:spacing w:line="276" w:lineRule="auto"/>
        <w:ind w:left="567"/>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Determine the sample size: The consultant must determine the sample size informed by relevant data and literature to ensure that the sample size is sufficient to detect impact on outcome indicators at endline.</w:t>
      </w:r>
    </w:p>
    <w:p w14:paraId="261AC088" w14:textId="77777777" w:rsidR="00A53B3A" w:rsidRPr="00A53B3A" w:rsidRDefault="00A53B3A" w:rsidP="00A53B3A">
      <w:pPr>
        <w:tabs>
          <w:tab w:val="left" w:pos="283"/>
          <w:tab w:val="left" w:pos="567"/>
          <w:tab w:val="left" w:pos="851"/>
          <w:tab w:val="left" w:pos="1170"/>
        </w:tabs>
        <w:spacing w:line="276" w:lineRule="auto"/>
        <w:ind w:left="567"/>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Select survey locations: it is important to respect the population distribution within geographic areas/communities, and the proportion of beneficiaries HH per type of activity in the sample. The sampling method should be such that it ensures representativeness across all relevant features</w:t>
      </w:r>
    </w:p>
    <w:p w14:paraId="6B58F433"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Clearance by Project Team and IFAD of survey plan and the questionnaire.</w:t>
      </w:r>
    </w:p>
    <w:p w14:paraId="4E9D3DB7"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Develop interview manuals and instructions for field staff.</w:t>
      </w:r>
    </w:p>
    <w:p w14:paraId="0155729F"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b/>
          <w:bCs/>
          <w:sz w:val="22"/>
          <w:szCs w:val="22"/>
        </w:rPr>
        <w:t>-</w:t>
      </w:r>
      <w:r w:rsidRPr="00A53B3A">
        <w:rPr>
          <w:rFonts w:ascii="Cambria" w:eastAsia="Calibri" w:hAnsi="Cambria" w:cs="Arial"/>
          <w:b/>
          <w:bCs/>
          <w:sz w:val="22"/>
          <w:szCs w:val="22"/>
        </w:rPr>
        <w:tab/>
      </w:r>
      <w:r w:rsidRPr="00A53B3A">
        <w:rPr>
          <w:rFonts w:ascii="Cambria" w:eastAsia="Calibri" w:hAnsi="Cambria" w:cs="Arial"/>
          <w:sz w:val="22"/>
          <w:szCs w:val="22"/>
        </w:rPr>
        <w:t>Development of an appropriate data management system with adequate quality controls as enumerated in above.</w:t>
      </w:r>
    </w:p>
    <w:p w14:paraId="461AE8C5"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Test Questionnaire: Contractor is responsible for arranging the pre-testing. The pre-testing has the function of: (</w:t>
      </w:r>
      <w:proofErr w:type="spellStart"/>
      <w:r w:rsidRPr="00A53B3A">
        <w:rPr>
          <w:rFonts w:ascii="Cambria" w:eastAsia="Calibri" w:hAnsi="Cambria" w:cs="Arial"/>
          <w:sz w:val="22"/>
          <w:szCs w:val="22"/>
        </w:rPr>
        <w:t>i</w:t>
      </w:r>
      <w:proofErr w:type="spellEnd"/>
      <w:r w:rsidRPr="00A53B3A">
        <w:rPr>
          <w:rFonts w:ascii="Cambria" w:eastAsia="Calibri" w:hAnsi="Cambria" w:cs="Arial"/>
          <w:sz w:val="22"/>
          <w:szCs w:val="22"/>
        </w:rPr>
        <w:t>) verifying the accuracy of translation; (ii) identifying questions that are difficult to understand for respondents; and (iii) identifying where improvements can be made in the general questionnaire design and flow. The pre-testing team should include all the supervisors. Once the pre-testing is completed and the survey tools are finalized, the enumerator training and the pilot phase with the entire group of enumerators is conducted.</w:t>
      </w:r>
    </w:p>
    <w:p w14:paraId="1160B173"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Development of the Final Questionnaire.</w:t>
      </w:r>
    </w:p>
    <w:p w14:paraId="45844C96"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Clearance of the final questionnaire and sampling design by Project Team and IFAD.</w:t>
      </w:r>
    </w:p>
    <w:p w14:paraId="7F7AFF17" w14:textId="77777777" w:rsidR="00A53B3A" w:rsidRPr="00A53B3A" w:rsidRDefault="00A53B3A" w:rsidP="00A53B3A">
      <w:pPr>
        <w:spacing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Phase 3 Fieldwork Activities</w:t>
      </w:r>
    </w:p>
    <w:p w14:paraId="2C990513" w14:textId="77777777" w:rsidR="00A53B3A" w:rsidRPr="00A53B3A" w:rsidRDefault="00A53B3A" w:rsidP="00A53B3A">
      <w:pPr>
        <w:tabs>
          <w:tab w:val="left" w:pos="0"/>
          <w:tab w:val="left" w:pos="283"/>
          <w:tab w:val="left" w:pos="851"/>
          <w:tab w:val="left" w:pos="1170"/>
        </w:tabs>
        <w:spacing w:before="240" w:after="200"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Preparation for field work (recruitment of interviewers, printing of questionnaires and other fieldwork documents).</w:t>
      </w:r>
    </w:p>
    <w:p w14:paraId="05647D27" w14:textId="77777777" w:rsidR="00A53B3A" w:rsidRPr="00A53B3A" w:rsidRDefault="00A53B3A" w:rsidP="00A53B3A">
      <w:pPr>
        <w:tabs>
          <w:tab w:val="left" w:pos="0"/>
          <w:tab w:val="left" w:pos="283"/>
          <w:tab w:val="left" w:pos="851"/>
          <w:tab w:val="left" w:pos="1170"/>
        </w:tabs>
        <w:spacing w:before="240"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Staffing, Enumerator training, and pilot: It is required that the enumerator training is undertaken in the same location for the entire team, and that all enumerators, supervisors and managers are present. The Contractor is required to ensure enumerator's capability to collect high quality data within the average amount of time indicated for household survey. This may require higher number of enumerators attending the enumerator training and pilot, after which, the Contractor will screen out enumerators based on their performance during training and pilot.</w:t>
      </w:r>
    </w:p>
    <w:p w14:paraId="7B21ED13"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Pilot study fieldwork.</w:t>
      </w:r>
    </w:p>
    <w:p w14:paraId="5F90DCAC"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Revision of the pilot study questionnaires.</w:t>
      </w:r>
    </w:p>
    <w:p w14:paraId="536EAC8B"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Analysis of pilot study results, introducing adjustments to the draft questionnaire.</w:t>
      </w:r>
    </w:p>
    <w:p w14:paraId="57DE2637"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Development of the Final Questionnaire.</w:t>
      </w:r>
    </w:p>
    <w:p w14:paraId="006CDE08"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lastRenderedPageBreak/>
        <w:t>-</w:t>
      </w:r>
      <w:r w:rsidRPr="00A53B3A">
        <w:rPr>
          <w:rFonts w:ascii="Cambria" w:eastAsia="Calibri" w:hAnsi="Cambria" w:cs="Arial"/>
          <w:sz w:val="22"/>
          <w:szCs w:val="22"/>
        </w:rPr>
        <w:tab/>
        <w:t>Administrative approval from necessary authorities</w:t>
      </w:r>
    </w:p>
    <w:p w14:paraId="6B8E8869"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Qualitative data collection at the appropriate level of analysis</w:t>
      </w:r>
    </w:p>
    <w:p w14:paraId="56140421"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Data quality control mechanism established and approved by IFAD team</w:t>
      </w:r>
    </w:p>
    <w:p w14:paraId="58EF3F3A"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Quantitative data collection</w:t>
      </w:r>
    </w:p>
    <w:p w14:paraId="6D597AB8"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p>
    <w:p w14:paraId="1CC5DF34" w14:textId="77777777" w:rsidR="00A53B3A" w:rsidRPr="00A53B3A" w:rsidRDefault="00A53B3A" w:rsidP="00A53B3A">
      <w:pPr>
        <w:spacing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Phase 4 - Data Processing, Analysis and Final Report Preparation</w:t>
      </w:r>
    </w:p>
    <w:p w14:paraId="6E109931"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Database formation</w:t>
      </w:r>
    </w:p>
    <w:p w14:paraId="0DD1DBB3"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Data entry and cleaning</w:t>
      </w:r>
    </w:p>
    <w:p w14:paraId="46E60EE9"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Statistical analysis of the data</w:t>
      </w:r>
    </w:p>
    <w:p w14:paraId="02D6D2EB"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Analysis of Georeferenced data and preparing maps</w:t>
      </w:r>
    </w:p>
    <w:p w14:paraId="066645C9"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Preparation of the final report</w:t>
      </w:r>
    </w:p>
    <w:p w14:paraId="1C8FDD48"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Final report should be elaborated in English.</w:t>
      </w:r>
    </w:p>
    <w:p w14:paraId="5628D289"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w:t>
      </w:r>
      <w:r w:rsidRPr="00A53B3A">
        <w:rPr>
          <w:rFonts w:ascii="Cambria" w:eastAsia="Calibri" w:hAnsi="Cambria" w:cs="Arial"/>
          <w:sz w:val="22"/>
          <w:szCs w:val="22"/>
        </w:rPr>
        <w:tab/>
        <w:t>Clearance of the report</w:t>
      </w:r>
    </w:p>
    <w:p w14:paraId="7721B5FC" w14:textId="77777777" w:rsidR="00A53B3A" w:rsidRPr="00A53B3A" w:rsidRDefault="00A53B3A" w:rsidP="007372FC">
      <w:pPr>
        <w:numPr>
          <w:ilvl w:val="0"/>
          <w:numId w:val="22"/>
        </w:numPr>
        <w:tabs>
          <w:tab w:val="left" w:pos="0"/>
          <w:tab w:val="left" w:pos="283"/>
          <w:tab w:val="left" w:pos="851"/>
          <w:tab w:val="left" w:pos="1170"/>
        </w:tabs>
        <w:spacing w:after="200" w:line="276" w:lineRule="auto"/>
        <w:contextualSpacing/>
        <w:jc w:val="both"/>
        <w:rPr>
          <w:rFonts w:ascii="Cambria" w:eastAsia="Calibri" w:hAnsi="Cambria" w:cs="Arial"/>
          <w:color w:val="632423"/>
          <w:sz w:val="22"/>
          <w:szCs w:val="22"/>
        </w:rPr>
      </w:pPr>
      <w:r w:rsidRPr="00A53B3A">
        <w:rPr>
          <w:rFonts w:ascii="Cambria" w:eastAsia="Calibri" w:hAnsi="Cambria" w:cs="Arial"/>
          <w:b/>
          <w:bCs/>
          <w:color w:val="632423"/>
          <w:sz w:val="22"/>
          <w:szCs w:val="22"/>
        </w:rPr>
        <w:t>Analysis and report</w:t>
      </w:r>
    </w:p>
    <w:p w14:paraId="634F6F65" w14:textId="77777777" w:rsidR="00A53B3A" w:rsidRPr="00A53B3A" w:rsidRDefault="00A53B3A" w:rsidP="00A53B3A">
      <w:pPr>
        <w:tabs>
          <w:tab w:val="left" w:pos="0"/>
          <w:tab w:val="left" w:pos="283"/>
          <w:tab w:val="left" w:pos="851"/>
          <w:tab w:val="left" w:pos="1170"/>
        </w:tabs>
        <w:spacing w:before="240"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Analysis</w:t>
      </w:r>
    </w:p>
    <w:p w14:paraId="7971506D" w14:textId="77777777" w:rsidR="00A53B3A" w:rsidRPr="00A53B3A" w:rsidRDefault="00A53B3A" w:rsidP="00A53B3A">
      <w:pPr>
        <w:tabs>
          <w:tab w:val="left" w:pos="0"/>
          <w:tab w:val="left" w:pos="283"/>
          <w:tab w:val="left" w:pos="851"/>
          <w:tab w:val="left" w:pos="1170"/>
        </w:tabs>
        <w:jc w:val="both"/>
        <w:rPr>
          <w:rFonts w:ascii="Cambria" w:eastAsia="Calibri" w:hAnsi="Cambria" w:cs="Arial"/>
          <w:sz w:val="22"/>
          <w:szCs w:val="22"/>
        </w:rPr>
      </w:pPr>
      <w:r w:rsidRPr="00A53B3A">
        <w:rPr>
          <w:rFonts w:ascii="Cambria" w:eastAsia="Calibri" w:hAnsi="Cambria" w:cs="Arial"/>
          <w:sz w:val="22"/>
          <w:szCs w:val="22"/>
        </w:rPr>
        <w:t xml:space="preserve">At midterm, the analysis relies largely on presentation of effect sized on various indicators and updating the logical framework. At this stage, the focus of the analysis should be on the estimation of treatment effects (ATE, ATET, ITT, etc.) not the presentation of descriptive statistics. Analysis should explain how the estimation, interpretation and presentation of the results was done. </w:t>
      </w:r>
    </w:p>
    <w:p w14:paraId="0B276488" w14:textId="77777777" w:rsidR="00A53B3A" w:rsidRPr="00A53B3A" w:rsidRDefault="00A53B3A" w:rsidP="00A53B3A">
      <w:pPr>
        <w:tabs>
          <w:tab w:val="left" w:pos="0"/>
          <w:tab w:val="left" w:pos="283"/>
          <w:tab w:val="left" w:pos="851"/>
          <w:tab w:val="left" w:pos="1170"/>
        </w:tabs>
        <w:ind w:left="360"/>
        <w:jc w:val="both"/>
        <w:rPr>
          <w:rFonts w:ascii="Cambria" w:eastAsia="Calibri" w:hAnsi="Cambria" w:cs="Arial"/>
          <w:sz w:val="22"/>
          <w:szCs w:val="22"/>
        </w:rPr>
      </w:pPr>
    </w:p>
    <w:p w14:paraId="01485D7F" w14:textId="77777777" w:rsidR="00A53B3A" w:rsidRPr="00A53B3A" w:rsidRDefault="00A53B3A" w:rsidP="007372FC">
      <w:pPr>
        <w:numPr>
          <w:ilvl w:val="0"/>
          <w:numId w:val="9"/>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analyze and interpret the data collected, using agreed methodology, taking into consideration the goal, objectives, outcome and outputs and target group of RRP;</w:t>
      </w:r>
    </w:p>
    <w:p w14:paraId="50378B6E" w14:textId="77777777" w:rsidR="00A53B3A" w:rsidRPr="00A53B3A" w:rsidRDefault="00A53B3A" w:rsidP="007372FC">
      <w:pPr>
        <w:numPr>
          <w:ilvl w:val="0"/>
          <w:numId w:val="9"/>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prepare a detailed report and analysis on the collected data based on the outline submitted to CPIU IFAD during the preparation phase.</w:t>
      </w:r>
    </w:p>
    <w:p w14:paraId="7DECE0F0"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b/>
          <w:bCs/>
          <w:sz w:val="22"/>
          <w:szCs w:val="22"/>
        </w:rPr>
      </w:pPr>
      <w:r w:rsidRPr="00A53B3A">
        <w:rPr>
          <w:rFonts w:ascii="Cambria" w:eastAsia="Calibri" w:hAnsi="Cambria" w:cs="Arial"/>
          <w:b/>
          <w:bCs/>
          <w:sz w:val="22"/>
          <w:szCs w:val="22"/>
        </w:rPr>
        <w:t>Report</w:t>
      </w:r>
    </w:p>
    <w:p w14:paraId="037E44A9"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While writing the report, the service provider will work in close collaboration with the Project Team, to enable a learning process and to maximize transparency and accountability. </w:t>
      </w:r>
    </w:p>
    <w:p w14:paraId="1E1CC969" w14:textId="77777777" w:rsidR="00A53B3A" w:rsidRPr="00A53B3A" w:rsidRDefault="00A53B3A" w:rsidP="00A53B3A">
      <w:pPr>
        <w:tabs>
          <w:tab w:val="left" w:pos="0"/>
          <w:tab w:val="left" w:pos="283"/>
          <w:tab w:val="left" w:pos="851"/>
          <w:tab w:val="left" w:pos="1170"/>
        </w:tabs>
        <w:spacing w:line="276" w:lineRule="auto"/>
        <w:jc w:val="both"/>
        <w:rPr>
          <w:rFonts w:ascii="Cambria" w:eastAsia="Calibri" w:hAnsi="Cambria" w:cs="Arial"/>
          <w:sz w:val="22"/>
          <w:szCs w:val="22"/>
        </w:rPr>
      </w:pPr>
      <w:r w:rsidRPr="00A53B3A">
        <w:rPr>
          <w:rFonts w:ascii="Cambria" w:eastAsia="Calibri" w:hAnsi="Cambria" w:cs="Arial"/>
          <w:sz w:val="22"/>
          <w:szCs w:val="22"/>
        </w:rPr>
        <w:t>Once the surveys have been conducted and their quality controlled, the analysis of the results should be presented in a report. The report summarizes the conclusions emerging from the analysis and includes the following elements:</w:t>
      </w:r>
    </w:p>
    <w:p w14:paraId="51677598" w14:textId="77777777" w:rsidR="00A53B3A" w:rsidRPr="00A53B3A" w:rsidRDefault="00A53B3A" w:rsidP="007372FC">
      <w:pPr>
        <w:numPr>
          <w:ilvl w:val="0"/>
          <w:numId w:val="8"/>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the description of the methodology used;</w:t>
      </w:r>
    </w:p>
    <w:p w14:paraId="091727C2" w14:textId="77777777" w:rsidR="00A53B3A" w:rsidRPr="00A53B3A" w:rsidRDefault="00A53B3A" w:rsidP="007372FC">
      <w:pPr>
        <w:numPr>
          <w:ilvl w:val="0"/>
          <w:numId w:val="8"/>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the questionnaire;</w:t>
      </w:r>
    </w:p>
    <w:p w14:paraId="585CE14B" w14:textId="77777777" w:rsidR="00A53B3A" w:rsidRPr="00A53B3A" w:rsidRDefault="00A53B3A" w:rsidP="007372FC">
      <w:pPr>
        <w:numPr>
          <w:ilvl w:val="0"/>
          <w:numId w:val="8"/>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the results of the survey;</w:t>
      </w:r>
    </w:p>
    <w:p w14:paraId="7E3BCD57" w14:textId="77777777" w:rsidR="00A53B3A" w:rsidRPr="00A53B3A" w:rsidRDefault="00A53B3A" w:rsidP="007372FC">
      <w:pPr>
        <w:numPr>
          <w:ilvl w:val="0"/>
          <w:numId w:val="8"/>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the updated </w:t>
      </w:r>
      <w:proofErr w:type="spellStart"/>
      <w:r w:rsidRPr="00A53B3A">
        <w:rPr>
          <w:rFonts w:ascii="Cambria" w:eastAsia="Calibri" w:hAnsi="Cambria" w:cs="Arial"/>
          <w:sz w:val="22"/>
          <w:szCs w:val="22"/>
        </w:rPr>
        <w:t>logframe</w:t>
      </w:r>
      <w:proofErr w:type="spellEnd"/>
      <w:r w:rsidRPr="00A53B3A">
        <w:rPr>
          <w:rFonts w:ascii="Cambria" w:eastAsia="Calibri" w:hAnsi="Cambria" w:cs="Arial"/>
          <w:sz w:val="22"/>
          <w:szCs w:val="22"/>
        </w:rPr>
        <w:t xml:space="preserve"> (at outcome or impact levels);</w:t>
      </w:r>
    </w:p>
    <w:p w14:paraId="57416D4D" w14:textId="77777777" w:rsidR="00A53B3A" w:rsidRPr="00A53B3A" w:rsidRDefault="00A53B3A" w:rsidP="007372FC">
      <w:pPr>
        <w:numPr>
          <w:ilvl w:val="0"/>
          <w:numId w:val="8"/>
        </w:num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the analysis and interpretation of the results (detailed analysis with statistical significance and summarized tables for each indicator);</w:t>
      </w:r>
    </w:p>
    <w:p w14:paraId="040B15FE"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lastRenderedPageBreak/>
        <w:t xml:space="preserve">The survey database should also be provided to project staff in Excel format including the recording of the qualitative interviews. </w:t>
      </w:r>
    </w:p>
    <w:p w14:paraId="38575DC8" w14:textId="77777777" w:rsidR="00A53B3A" w:rsidRPr="00A53B3A" w:rsidRDefault="00A53B3A" w:rsidP="00A53B3A">
      <w:pPr>
        <w:tabs>
          <w:tab w:val="left" w:pos="0"/>
          <w:tab w:val="left" w:pos="283"/>
          <w:tab w:val="left" w:pos="851"/>
          <w:tab w:val="left" w:pos="1170"/>
        </w:tabs>
        <w:spacing w:after="200" w:line="276" w:lineRule="auto"/>
        <w:jc w:val="both"/>
        <w:rPr>
          <w:rFonts w:ascii="Cambria" w:eastAsia="Calibri" w:hAnsi="Cambria" w:cs="Arial"/>
          <w:sz w:val="22"/>
          <w:szCs w:val="22"/>
        </w:rPr>
      </w:pPr>
      <w:r w:rsidRPr="00A53B3A">
        <w:rPr>
          <w:rFonts w:ascii="Cambria" w:eastAsia="Calibri" w:hAnsi="Cambria" w:cs="Arial"/>
          <w:sz w:val="22"/>
          <w:szCs w:val="22"/>
        </w:rPr>
        <w:t xml:space="preserve">All data collected should be georeferenced. </w:t>
      </w:r>
    </w:p>
    <w:p w14:paraId="0AB59774"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Competencies required</w:t>
      </w:r>
    </w:p>
    <w:p w14:paraId="737FEFCA" w14:textId="77777777" w:rsidR="00A53B3A" w:rsidRPr="00A53B3A" w:rsidRDefault="00A53B3A" w:rsidP="00A53B3A">
      <w:pPr>
        <w:widowControl w:val="0"/>
        <w:autoSpaceDE w:val="0"/>
        <w:autoSpaceDN w:val="0"/>
        <w:spacing w:line="276" w:lineRule="auto"/>
        <w:jc w:val="both"/>
        <w:rPr>
          <w:rFonts w:ascii="Cambria" w:eastAsia="Calibri Light" w:hAnsi="Cambria" w:cs="Calibri Light"/>
          <w:b/>
          <w:bCs/>
          <w:sz w:val="22"/>
          <w:szCs w:val="22"/>
          <w:lang w:bidi="en-US"/>
        </w:rPr>
      </w:pPr>
      <w:r w:rsidRPr="00A53B3A">
        <w:rPr>
          <w:rFonts w:ascii="Cambria" w:eastAsia="Calibri Light" w:hAnsi="Cambria" w:cs="Calibri Light"/>
          <w:b/>
          <w:bCs/>
          <w:sz w:val="22"/>
          <w:szCs w:val="22"/>
          <w:lang w:bidi="en-US"/>
        </w:rPr>
        <w:t xml:space="preserve">Firm expertise and required qualifications </w:t>
      </w:r>
    </w:p>
    <w:p w14:paraId="0E1F107F" w14:textId="1D760AE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sz w:val="22"/>
          <w:szCs w:val="22"/>
          <w:lang w:bidi="en-US"/>
        </w:rPr>
        <w:t>The selected company shall possess the following qualifications:</w:t>
      </w:r>
      <w:r w:rsidR="008F3A3F">
        <w:rPr>
          <w:rFonts w:ascii="Cambria" w:eastAsia="Calibri Light" w:hAnsi="Cambria" w:cs="Calibri Light"/>
          <w:sz w:val="22"/>
          <w:szCs w:val="22"/>
          <w:lang w:bidi="en-US"/>
        </w:rPr>
        <w:t xml:space="preserve"> see Annex 2</w:t>
      </w:r>
    </w:p>
    <w:p w14:paraId="07436C11"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p>
    <w:p w14:paraId="40957DF9" w14:textId="77777777" w:rsidR="00A53B3A" w:rsidRPr="00A53B3A" w:rsidRDefault="00A53B3A" w:rsidP="00A53B3A">
      <w:pPr>
        <w:widowControl w:val="0"/>
        <w:autoSpaceDE w:val="0"/>
        <w:autoSpaceDN w:val="0"/>
        <w:spacing w:line="276" w:lineRule="auto"/>
        <w:jc w:val="both"/>
        <w:rPr>
          <w:rFonts w:ascii="Cambria" w:eastAsia="Calibri Light" w:hAnsi="Cambria" w:cs="Calibri Light"/>
          <w:b/>
          <w:bCs/>
          <w:sz w:val="22"/>
          <w:szCs w:val="22"/>
          <w:lang w:bidi="en-US"/>
        </w:rPr>
      </w:pPr>
      <w:r w:rsidRPr="00A53B3A">
        <w:rPr>
          <w:rFonts w:ascii="Cambria" w:eastAsia="Calibri Light" w:hAnsi="Cambria" w:cs="Calibri Light"/>
          <w:b/>
          <w:bCs/>
          <w:sz w:val="22"/>
          <w:szCs w:val="22"/>
          <w:lang w:bidi="en-US"/>
        </w:rPr>
        <w:t>Key staff/ required staff</w:t>
      </w:r>
    </w:p>
    <w:p w14:paraId="420EA355"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sz w:val="22"/>
          <w:szCs w:val="22"/>
          <w:lang w:bidi="en-US"/>
        </w:rPr>
        <w:t>The proposed team should consist of reasonable number of qualified and experienced professionals having proven track record in designing and implementing socio-economic and/ or evaluation studies and having good depth of understanding of rural development as well as of and gender and social inclusion. The bidders are expected to propose Team Leader and appropriate number of experts, field supervisors, enumerators and support staff.</w:t>
      </w:r>
    </w:p>
    <w:p w14:paraId="469CC09B"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p>
    <w:p w14:paraId="0695D427" w14:textId="43423EFF"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sz w:val="22"/>
          <w:szCs w:val="22"/>
          <w:lang w:bidi="en-US"/>
        </w:rPr>
        <w:t>Minimum key professional staff positions</w:t>
      </w:r>
      <w:r w:rsidR="008F3A3F">
        <w:rPr>
          <w:rFonts w:ascii="Cambria" w:eastAsia="Calibri Light" w:hAnsi="Cambria" w:cs="Calibri Light"/>
          <w:sz w:val="22"/>
          <w:szCs w:val="22"/>
          <w:lang w:bidi="en-US"/>
        </w:rPr>
        <w:t>:</w:t>
      </w:r>
    </w:p>
    <w:p w14:paraId="3CF8877A"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p>
    <w:p w14:paraId="25722CB6"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b/>
          <w:bCs/>
          <w:sz w:val="22"/>
          <w:szCs w:val="22"/>
          <w:lang w:bidi="en-US"/>
        </w:rPr>
        <w:t>Team Leader:</w:t>
      </w:r>
      <w:r w:rsidRPr="00A53B3A">
        <w:rPr>
          <w:rFonts w:ascii="Cambria" w:eastAsia="Calibri Light" w:hAnsi="Cambria" w:cs="Calibri Light"/>
          <w:sz w:val="22"/>
          <w:szCs w:val="22"/>
          <w:lang w:bidi="en-US"/>
        </w:rPr>
        <w:t xml:space="preserve"> Advanced degree in economics, statistics, agricultural economics or related field. At least five years relevant experiences in conducting impact evaluations, large quantitative survey implementation and analysis, experience in household and agricultural data collection and analysis required, ability to coordinate teams and ensure timely reporting.</w:t>
      </w:r>
    </w:p>
    <w:p w14:paraId="282A1058"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sz w:val="22"/>
          <w:szCs w:val="22"/>
          <w:lang w:bidi="en-US"/>
        </w:rPr>
        <w:t xml:space="preserve">Team Leader will be in charge of coordinating the planning, implementation of the studies and ensuring that the work is conducted following the highest professional standards. </w:t>
      </w:r>
    </w:p>
    <w:p w14:paraId="70C1CBB8" w14:textId="77777777" w:rsidR="00A53B3A" w:rsidRPr="00A53B3A" w:rsidRDefault="00A53B3A" w:rsidP="00A53B3A">
      <w:pPr>
        <w:widowControl w:val="0"/>
        <w:autoSpaceDE w:val="0"/>
        <w:autoSpaceDN w:val="0"/>
        <w:spacing w:line="276" w:lineRule="auto"/>
        <w:jc w:val="both"/>
        <w:rPr>
          <w:rFonts w:ascii="Cambria" w:eastAsia="Calibri Light" w:hAnsi="Cambria" w:cs="Calibri Light"/>
          <w:b/>
          <w:bCs/>
          <w:sz w:val="22"/>
          <w:szCs w:val="22"/>
          <w:lang w:bidi="en-US"/>
        </w:rPr>
      </w:pPr>
    </w:p>
    <w:p w14:paraId="55B1442F"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b/>
          <w:bCs/>
          <w:sz w:val="22"/>
          <w:szCs w:val="22"/>
          <w:lang w:bidi="en-US"/>
        </w:rPr>
        <w:t>One expert in survey implementation and field supervision:</w:t>
      </w:r>
      <w:r w:rsidRPr="00A53B3A">
        <w:rPr>
          <w:rFonts w:ascii="Cambria" w:eastAsia="Calibri Light" w:hAnsi="Cambria" w:cs="Calibri Light"/>
          <w:sz w:val="22"/>
          <w:szCs w:val="22"/>
          <w:lang w:bidi="en-US"/>
        </w:rPr>
        <w:t xml:space="preserve"> Minimum five years’ experience with large survey implementation, experience in implementing household and agricultural surveys required. Preferably with previous experiences in conducting surveys in Republic of Moldova.</w:t>
      </w:r>
    </w:p>
    <w:p w14:paraId="0C91A01C" w14:textId="77777777" w:rsidR="00A53B3A" w:rsidRPr="00A53B3A" w:rsidRDefault="00A53B3A" w:rsidP="00A53B3A">
      <w:pPr>
        <w:widowControl w:val="0"/>
        <w:autoSpaceDE w:val="0"/>
        <w:autoSpaceDN w:val="0"/>
        <w:spacing w:line="276" w:lineRule="auto"/>
        <w:jc w:val="both"/>
        <w:rPr>
          <w:rFonts w:ascii="Cambria" w:eastAsia="Calibri Light" w:hAnsi="Cambria" w:cs="Calibri Light"/>
          <w:b/>
          <w:bCs/>
          <w:sz w:val="22"/>
          <w:szCs w:val="22"/>
          <w:lang w:bidi="en-US"/>
        </w:rPr>
      </w:pPr>
    </w:p>
    <w:p w14:paraId="49B80E44"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b/>
          <w:bCs/>
          <w:sz w:val="22"/>
          <w:szCs w:val="22"/>
          <w:lang w:bidi="en-US"/>
        </w:rPr>
        <w:t>One socio-economic researcher:</w:t>
      </w:r>
      <w:r w:rsidRPr="00A53B3A">
        <w:rPr>
          <w:rFonts w:ascii="Cambria" w:eastAsia="Calibri Light" w:hAnsi="Cambria" w:cs="Calibri Light"/>
          <w:sz w:val="22"/>
          <w:szCs w:val="22"/>
          <w:lang w:bidi="en-US"/>
        </w:rPr>
        <w:t xml:space="preserve"> Advanced degree in economics, agricultural economics or related fields, at least five years' experience in analyzing survey data using SPSS. Strong background and experience in statistics and econometrics is required. Ability to write clearly and concisely in English. Previous experience in impact evaluation is preferred.</w:t>
      </w:r>
    </w:p>
    <w:p w14:paraId="3508141B" w14:textId="77777777" w:rsidR="00A53B3A" w:rsidRPr="00A53B3A" w:rsidRDefault="00A53B3A" w:rsidP="00A53B3A">
      <w:pPr>
        <w:widowControl w:val="0"/>
        <w:autoSpaceDE w:val="0"/>
        <w:autoSpaceDN w:val="0"/>
        <w:spacing w:line="276" w:lineRule="auto"/>
        <w:jc w:val="both"/>
        <w:rPr>
          <w:rFonts w:ascii="Cambria" w:eastAsia="Calibri Light" w:hAnsi="Cambria" w:cs="Calibri Light"/>
          <w:b/>
          <w:bCs/>
          <w:sz w:val="22"/>
          <w:szCs w:val="22"/>
          <w:lang w:bidi="en-US"/>
        </w:rPr>
      </w:pPr>
    </w:p>
    <w:p w14:paraId="11F81BA4" w14:textId="77777777" w:rsidR="00A53B3A" w:rsidRPr="00A53B3A" w:rsidRDefault="00A53B3A" w:rsidP="00A53B3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b/>
          <w:bCs/>
          <w:sz w:val="22"/>
          <w:szCs w:val="22"/>
          <w:lang w:bidi="en-US"/>
        </w:rPr>
        <w:t>One computer specialist in data entry and data bases:</w:t>
      </w:r>
      <w:r w:rsidRPr="00A53B3A">
        <w:rPr>
          <w:rFonts w:ascii="Cambria" w:eastAsia="Calibri Light" w:hAnsi="Cambria" w:cs="Calibri Light"/>
          <w:sz w:val="22"/>
          <w:szCs w:val="22"/>
          <w:lang w:bidi="en-US"/>
        </w:rPr>
        <w:t xml:space="preserve"> Minimum experience of three years with large survey data sets and data entry software required. The data specialist will develop appropriate data management system with adequate quality controls, and finalize the data management system before the data collection process start. The data management system would also be organized in such a way as to deliver partial datasets on a regular basis to the Project Team.</w:t>
      </w:r>
    </w:p>
    <w:p w14:paraId="0D408059" w14:textId="5187965E" w:rsidR="00A53B3A" w:rsidRDefault="00A53B3A" w:rsidP="00A35DAA">
      <w:pPr>
        <w:widowControl w:val="0"/>
        <w:autoSpaceDE w:val="0"/>
        <w:autoSpaceDN w:val="0"/>
        <w:spacing w:line="276" w:lineRule="auto"/>
        <w:jc w:val="both"/>
        <w:rPr>
          <w:rFonts w:ascii="Cambria" w:eastAsia="Calibri Light" w:hAnsi="Cambria" w:cs="Calibri Light"/>
          <w:sz w:val="22"/>
          <w:szCs w:val="22"/>
          <w:lang w:bidi="en-US"/>
        </w:rPr>
      </w:pPr>
      <w:r w:rsidRPr="00A53B3A">
        <w:rPr>
          <w:rFonts w:ascii="Cambria" w:eastAsia="Calibri Light" w:hAnsi="Cambria" w:cs="Calibri Light"/>
          <w:b/>
          <w:bCs/>
          <w:sz w:val="22"/>
          <w:szCs w:val="22"/>
          <w:lang w:bidi="en-US"/>
        </w:rPr>
        <w:t>Survey enumerators:</w:t>
      </w:r>
      <w:r w:rsidRPr="00A53B3A">
        <w:rPr>
          <w:rFonts w:ascii="Cambria" w:eastAsia="Calibri Light" w:hAnsi="Cambria" w:cs="Calibri Light"/>
          <w:sz w:val="22"/>
          <w:szCs w:val="22"/>
          <w:lang w:bidi="en-US"/>
        </w:rPr>
        <w:t xml:space="preserve"> Minimum qualifications include knowledge of local language. Preference should be given to candidates with experience in quantitative data collection in Republic of Moldova, namely, on the themes of the questionnaire.  Minimum of 2-3 field supervisors should be hired (best ratio would be 1 supervisor every 4 enumerators). They should be chosen based on the firm’s best practices. At least two years’ experience in conducting or managing household surveys is required.</w:t>
      </w:r>
    </w:p>
    <w:p w14:paraId="7CD8DB5C" w14:textId="77777777" w:rsidR="00A35DAA" w:rsidRPr="00A53B3A" w:rsidRDefault="00A35DAA" w:rsidP="00A35DAA">
      <w:pPr>
        <w:widowControl w:val="0"/>
        <w:autoSpaceDE w:val="0"/>
        <w:autoSpaceDN w:val="0"/>
        <w:spacing w:line="276" w:lineRule="auto"/>
        <w:jc w:val="both"/>
        <w:rPr>
          <w:rFonts w:ascii="Cambria" w:eastAsia="Calibri Light" w:hAnsi="Cambria" w:cs="Calibri Light"/>
          <w:sz w:val="22"/>
          <w:szCs w:val="22"/>
          <w:lang w:bidi="en-US"/>
        </w:rPr>
      </w:pPr>
    </w:p>
    <w:p w14:paraId="7E8886CF"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 xml:space="preserve">Payment schedule and timeline </w:t>
      </w:r>
    </w:p>
    <w:p w14:paraId="56A8A10B" w14:textId="77777777" w:rsidR="00A53B3A" w:rsidRPr="00A53B3A" w:rsidRDefault="00A53B3A" w:rsidP="00A53B3A">
      <w:pPr>
        <w:tabs>
          <w:tab w:val="left" w:pos="960"/>
        </w:tabs>
        <w:suppressAutoHyphens/>
        <w:autoSpaceDE w:val="0"/>
        <w:spacing w:after="200" w:line="276" w:lineRule="auto"/>
        <w:jc w:val="both"/>
        <w:rPr>
          <w:rFonts w:ascii="Cambria" w:eastAsia="Calibri" w:hAnsi="Cambria" w:cs="Arial"/>
          <w:i/>
          <w:sz w:val="22"/>
          <w:szCs w:val="22"/>
        </w:rPr>
      </w:pPr>
      <w:r w:rsidRPr="00A53B3A">
        <w:rPr>
          <w:rFonts w:ascii="Cambria" w:eastAsia="Calibri" w:hAnsi="Cambria" w:cs="Arial"/>
          <w:i/>
          <w:sz w:val="22"/>
          <w:szCs w:val="22"/>
        </w:rPr>
        <w:t>(Payment terms will be based on deliverables.)</w:t>
      </w:r>
    </w:p>
    <w:tbl>
      <w:tblPr>
        <w:tblW w:w="0" w:type="auto"/>
        <w:jc w:val="center"/>
        <w:tblBorders>
          <w:top w:val="single" w:sz="8" w:space="0" w:color="4471C4"/>
          <w:left w:val="single" w:sz="8" w:space="0" w:color="4471C4"/>
          <w:bottom w:val="single" w:sz="8" w:space="0" w:color="4471C4"/>
          <w:right w:val="single" w:sz="8" w:space="0" w:color="4471C4"/>
          <w:insideH w:val="single" w:sz="8" w:space="0" w:color="4471C4"/>
          <w:insideV w:val="single" w:sz="8" w:space="0" w:color="4471C4"/>
        </w:tblBorders>
        <w:tblLayout w:type="fixed"/>
        <w:tblCellMar>
          <w:left w:w="0" w:type="dxa"/>
          <w:right w:w="0" w:type="dxa"/>
        </w:tblCellMar>
        <w:tblLook w:val="01E0" w:firstRow="1" w:lastRow="1" w:firstColumn="1" w:lastColumn="1" w:noHBand="0" w:noVBand="0"/>
      </w:tblPr>
      <w:tblGrid>
        <w:gridCol w:w="6511"/>
        <w:gridCol w:w="2126"/>
      </w:tblGrid>
      <w:tr w:rsidR="00A53B3A" w:rsidRPr="00A53B3A" w14:paraId="3A0A46B7" w14:textId="77777777" w:rsidTr="00350DB4">
        <w:trPr>
          <w:trHeight w:val="272"/>
          <w:jc w:val="center"/>
        </w:trPr>
        <w:tc>
          <w:tcPr>
            <w:tcW w:w="6511" w:type="dxa"/>
            <w:tcBorders>
              <w:top w:val="single" w:sz="18" w:space="0" w:color="4471C4"/>
            </w:tcBorders>
            <w:shd w:val="clear" w:color="auto" w:fill="BCD5ED"/>
          </w:tcPr>
          <w:p w14:paraId="1E3707ED" w14:textId="77777777" w:rsidR="00A53B3A" w:rsidRPr="00A53B3A" w:rsidRDefault="00A53B3A" w:rsidP="00A53B3A">
            <w:pPr>
              <w:ind w:left="1267"/>
              <w:jc w:val="both"/>
              <w:rPr>
                <w:rFonts w:ascii="Cambria" w:eastAsia="Calibri" w:hAnsi="Cambria" w:cs="Arial"/>
                <w:b/>
                <w:i/>
                <w:sz w:val="22"/>
                <w:szCs w:val="22"/>
              </w:rPr>
            </w:pPr>
            <w:r w:rsidRPr="00A53B3A">
              <w:rPr>
                <w:rFonts w:ascii="Cambria" w:eastAsia="Calibri" w:hAnsi="Cambria" w:cs="Arial"/>
                <w:b/>
                <w:i/>
                <w:sz w:val="22"/>
                <w:szCs w:val="22"/>
              </w:rPr>
              <w:t>Deliverables</w:t>
            </w:r>
          </w:p>
        </w:tc>
        <w:tc>
          <w:tcPr>
            <w:tcW w:w="2126" w:type="dxa"/>
            <w:tcBorders>
              <w:top w:val="single" w:sz="18" w:space="0" w:color="4471C4"/>
            </w:tcBorders>
            <w:shd w:val="clear" w:color="auto" w:fill="BCD5ED"/>
          </w:tcPr>
          <w:p w14:paraId="4037DC46" w14:textId="77777777" w:rsidR="00A53B3A" w:rsidRPr="00A53B3A" w:rsidRDefault="00A53B3A" w:rsidP="00A35DAA">
            <w:pPr>
              <w:ind w:left="31"/>
              <w:jc w:val="center"/>
              <w:rPr>
                <w:rFonts w:ascii="Cambria" w:eastAsia="Calibri" w:hAnsi="Cambria" w:cs="Arial"/>
                <w:b/>
                <w:sz w:val="22"/>
                <w:szCs w:val="22"/>
              </w:rPr>
            </w:pPr>
            <w:r w:rsidRPr="00A53B3A">
              <w:rPr>
                <w:rFonts w:ascii="Cambria" w:eastAsia="Calibri" w:hAnsi="Cambria" w:cs="Arial"/>
                <w:b/>
                <w:sz w:val="22"/>
                <w:szCs w:val="22"/>
              </w:rPr>
              <w:t>%</w:t>
            </w:r>
          </w:p>
        </w:tc>
      </w:tr>
      <w:tr w:rsidR="00A53B3A" w:rsidRPr="00A53B3A" w14:paraId="4283DD46" w14:textId="77777777" w:rsidTr="00350DB4">
        <w:trPr>
          <w:trHeight w:val="282"/>
          <w:jc w:val="center"/>
        </w:trPr>
        <w:tc>
          <w:tcPr>
            <w:tcW w:w="6511" w:type="dxa"/>
          </w:tcPr>
          <w:p w14:paraId="3747B9CA" w14:textId="77777777" w:rsidR="00A53B3A" w:rsidRPr="00A53B3A" w:rsidRDefault="00A53B3A" w:rsidP="007372FC">
            <w:pPr>
              <w:numPr>
                <w:ilvl w:val="0"/>
                <w:numId w:val="20"/>
              </w:numPr>
              <w:spacing w:after="200" w:line="276" w:lineRule="auto"/>
              <w:contextualSpacing/>
              <w:jc w:val="both"/>
              <w:rPr>
                <w:rFonts w:ascii="Cambria" w:eastAsia="Calibri" w:hAnsi="Cambria" w:cs="Arial"/>
                <w:bCs/>
                <w:iCs/>
                <w:sz w:val="22"/>
                <w:szCs w:val="22"/>
              </w:rPr>
            </w:pPr>
            <w:r w:rsidRPr="00A53B3A">
              <w:rPr>
                <w:rFonts w:ascii="Cambria" w:eastAsia="Calibri" w:hAnsi="Cambria" w:cs="Arial"/>
                <w:bCs/>
                <w:iCs/>
                <w:sz w:val="22"/>
                <w:szCs w:val="22"/>
              </w:rPr>
              <w:t xml:space="preserve">Inception report </w:t>
            </w:r>
          </w:p>
        </w:tc>
        <w:tc>
          <w:tcPr>
            <w:tcW w:w="2126" w:type="dxa"/>
          </w:tcPr>
          <w:p w14:paraId="55AF5605" w14:textId="14F15FCA" w:rsidR="00A53B3A" w:rsidRPr="00A53B3A" w:rsidRDefault="00A35DAA" w:rsidP="00A35DAA">
            <w:pPr>
              <w:ind w:left="360"/>
              <w:rPr>
                <w:rFonts w:ascii="Cambria" w:eastAsia="Calibri" w:hAnsi="Cambria" w:cs="Arial"/>
                <w:sz w:val="22"/>
                <w:szCs w:val="22"/>
              </w:rPr>
            </w:pPr>
            <w:r>
              <w:rPr>
                <w:rFonts w:ascii="Cambria" w:eastAsia="Calibri" w:hAnsi="Cambria" w:cs="Arial"/>
                <w:sz w:val="22"/>
                <w:szCs w:val="22"/>
              </w:rPr>
              <w:t xml:space="preserve">         </w:t>
            </w:r>
            <w:r w:rsidR="00A53B3A" w:rsidRPr="00A53B3A">
              <w:rPr>
                <w:rFonts w:ascii="Cambria" w:eastAsia="Calibri" w:hAnsi="Cambria" w:cs="Arial"/>
                <w:sz w:val="22"/>
                <w:szCs w:val="22"/>
              </w:rPr>
              <w:t>10 %</w:t>
            </w:r>
          </w:p>
        </w:tc>
      </w:tr>
      <w:tr w:rsidR="00A53B3A" w:rsidRPr="00A53B3A" w14:paraId="3A0F3117" w14:textId="77777777" w:rsidTr="00350DB4">
        <w:trPr>
          <w:trHeight w:val="282"/>
          <w:jc w:val="center"/>
        </w:trPr>
        <w:tc>
          <w:tcPr>
            <w:tcW w:w="6511" w:type="dxa"/>
          </w:tcPr>
          <w:p w14:paraId="57CCB001" w14:textId="77777777" w:rsidR="00A53B3A" w:rsidRPr="00A53B3A" w:rsidRDefault="00A53B3A" w:rsidP="007372FC">
            <w:pPr>
              <w:numPr>
                <w:ilvl w:val="0"/>
                <w:numId w:val="20"/>
              </w:numPr>
              <w:spacing w:after="200" w:line="276" w:lineRule="auto"/>
              <w:contextualSpacing/>
              <w:jc w:val="both"/>
              <w:rPr>
                <w:rFonts w:ascii="Cambria" w:eastAsia="Calibri" w:hAnsi="Cambria" w:cs="Arial"/>
                <w:bCs/>
                <w:iCs/>
                <w:sz w:val="22"/>
                <w:szCs w:val="22"/>
              </w:rPr>
            </w:pPr>
            <w:r w:rsidRPr="00A53B3A">
              <w:rPr>
                <w:rFonts w:ascii="Cambria" w:eastAsia="Calibri" w:hAnsi="Cambria" w:cs="Arial"/>
                <w:bCs/>
                <w:iCs/>
                <w:sz w:val="22"/>
                <w:szCs w:val="22"/>
              </w:rPr>
              <w:t>Raw database for survey-based activities</w:t>
            </w:r>
          </w:p>
        </w:tc>
        <w:tc>
          <w:tcPr>
            <w:tcW w:w="2126" w:type="dxa"/>
          </w:tcPr>
          <w:p w14:paraId="6288ED94" w14:textId="77777777" w:rsidR="00A53B3A" w:rsidRPr="00A53B3A" w:rsidRDefault="00A53B3A" w:rsidP="00A35DAA">
            <w:pPr>
              <w:jc w:val="center"/>
              <w:rPr>
                <w:rFonts w:ascii="Cambria" w:eastAsia="Calibri" w:hAnsi="Cambria" w:cs="Arial"/>
                <w:sz w:val="22"/>
                <w:szCs w:val="22"/>
              </w:rPr>
            </w:pPr>
            <w:r w:rsidRPr="00A53B3A">
              <w:rPr>
                <w:rFonts w:ascii="Cambria" w:eastAsia="Calibri" w:hAnsi="Cambria" w:cs="Arial"/>
                <w:sz w:val="22"/>
                <w:szCs w:val="22"/>
              </w:rPr>
              <w:t>20 %</w:t>
            </w:r>
          </w:p>
        </w:tc>
      </w:tr>
      <w:tr w:rsidR="00A53B3A" w:rsidRPr="00A53B3A" w14:paraId="4347E350" w14:textId="77777777" w:rsidTr="00350DB4">
        <w:trPr>
          <w:trHeight w:val="53"/>
          <w:jc w:val="center"/>
        </w:trPr>
        <w:tc>
          <w:tcPr>
            <w:tcW w:w="6511" w:type="dxa"/>
          </w:tcPr>
          <w:p w14:paraId="73DB0F87" w14:textId="77777777" w:rsidR="00A53B3A" w:rsidRPr="00A53B3A" w:rsidRDefault="00A53B3A" w:rsidP="007372FC">
            <w:pPr>
              <w:numPr>
                <w:ilvl w:val="0"/>
                <w:numId w:val="20"/>
              </w:numPr>
              <w:tabs>
                <w:tab w:val="left" w:pos="0"/>
              </w:tabs>
              <w:spacing w:after="200" w:line="276" w:lineRule="auto"/>
              <w:contextualSpacing/>
              <w:jc w:val="both"/>
              <w:rPr>
                <w:rFonts w:ascii="Cambria" w:eastAsia="Calibri" w:hAnsi="Cambria" w:cs="Arial"/>
                <w:bCs/>
                <w:iCs/>
                <w:sz w:val="22"/>
                <w:szCs w:val="22"/>
              </w:rPr>
            </w:pPr>
            <w:r w:rsidRPr="00A53B3A">
              <w:rPr>
                <w:rFonts w:ascii="Cambria" w:eastAsia="Calibri" w:hAnsi="Cambria" w:cs="Arial"/>
                <w:bCs/>
                <w:iCs/>
                <w:sz w:val="22"/>
                <w:szCs w:val="22"/>
              </w:rPr>
              <w:t xml:space="preserve">Qualitative data, recording and transcripts </w:t>
            </w:r>
          </w:p>
        </w:tc>
        <w:tc>
          <w:tcPr>
            <w:tcW w:w="2126" w:type="dxa"/>
            <w:shd w:val="clear" w:color="auto" w:fill="D0DBEF"/>
          </w:tcPr>
          <w:p w14:paraId="35EF9585" w14:textId="77777777" w:rsidR="00A53B3A" w:rsidRPr="00A53B3A" w:rsidRDefault="00A53B3A" w:rsidP="00A35DAA">
            <w:pPr>
              <w:jc w:val="center"/>
              <w:rPr>
                <w:rFonts w:ascii="Cambria" w:eastAsia="Calibri" w:hAnsi="Cambria" w:cs="Arial"/>
                <w:sz w:val="22"/>
                <w:szCs w:val="22"/>
              </w:rPr>
            </w:pPr>
            <w:r w:rsidRPr="00A53B3A">
              <w:rPr>
                <w:rFonts w:ascii="Cambria" w:eastAsia="Calibri" w:hAnsi="Cambria" w:cs="Arial"/>
                <w:sz w:val="22"/>
                <w:szCs w:val="22"/>
              </w:rPr>
              <w:t>20 %</w:t>
            </w:r>
          </w:p>
        </w:tc>
      </w:tr>
      <w:tr w:rsidR="00A53B3A" w:rsidRPr="00A53B3A" w14:paraId="5F739990" w14:textId="77777777" w:rsidTr="00350DB4">
        <w:trPr>
          <w:trHeight w:val="282"/>
          <w:jc w:val="center"/>
        </w:trPr>
        <w:tc>
          <w:tcPr>
            <w:tcW w:w="6511" w:type="dxa"/>
          </w:tcPr>
          <w:p w14:paraId="37E83F4B" w14:textId="77777777" w:rsidR="00A53B3A" w:rsidRPr="00A53B3A" w:rsidRDefault="00A53B3A" w:rsidP="007372FC">
            <w:pPr>
              <w:numPr>
                <w:ilvl w:val="0"/>
                <w:numId w:val="20"/>
              </w:numPr>
              <w:spacing w:after="200" w:line="276" w:lineRule="auto"/>
              <w:contextualSpacing/>
              <w:jc w:val="both"/>
              <w:rPr>
                <w:rFonts w:ascii="Cambria" w:eastAsia="Calibri" w:hAnsi="Cambria" w:cs="Arial"/>
                <w:bCs/>
                <w:iCs/>
                <w:sz w:val="22"/>
                <w:szCs w:val="22"/>
              </w:rPr>
            </w:pPr>
            <w:r w:rsidRPr="00A53B3A">
              <w:rPr>
                <w:rFonts w:ascii="Cambria" w:eastAsia="Calibri" w:hAnsi="Cambria" w:cs="Arial"/>
                <w:bCs/>
                <w:iCs/>
                <w:sz w:val="22"/>
                <w:szCs w:val="22"/>
              </w:rPr>
              <w:t>Final Mid Term Outcome Survey</w:t>
            </w:r>
          </w:p>
        </w:tc>
        <w:tc>
          <w:tcPr>
            <w:tcW w:w="2126" w:type="dxa"/>
          </w:tcPr>
          <w:p w14:paraId="63D0E1CE" w14:textId="77777777" w:rsidR="00A53B3A" w:rsidRPr="00A53B3A" w:rsidRDefault="00A53B3A" w:rsidP="00A35DAA">
            <w:pPr>
              <w:jc w:val="center"/>
              <w:rPr>
                <w:rFonts w:ascii="Cambria" w:eastAsia="Calibri" w:hAnsi="Cambria" w:cs="Arial"/>
                <w:sz w:val="22"/>
                <w:szCs w:val="22"/>
              </w:rPr>
            </w:pPr>
            <w:r w:rsidRPr="00A53B3A">
              <w:rPr>
                <w:rFonts w:ascii="Cambria" w:eastAsia="Calibri" w:hAnsi="Cambria" w:cs="Arial"/>
                <w:sz w:val="22"/>
                <w:szCs w:val="22"/>
              </w:rPr>
              <w:t>50 %</w:t>
            </w:r>
          </w:p>
        </w:tc>
      </w:tr>
      <w:tr w:rsidR="00A53B3A" w:rsidRPr="00A53B3A" w14:paraId="2CBEC11B" w14:textId="77777777" w:rsidTr="00350DB4">
        <w:trPr>
          <w:trHeight w:val="267"/>
          <w:jc w:val="center"/>
        </w:trPr>
        <w:tc>
          <w:tcPr>
            <w:tcW w:w="6511" w:type="dxa"/>
          </w:tcPr>
          <w:p w14:paraId="70D72192" w14:textId="77777777" w:rsidR="00A53B3A" w:rsidRPr="00A53B3A" w:rsidRDefault="00A53B3A" w:rsidP="00A53B3A">
            <w:pPr>
              <w:jc w:val="both"/>
              <w:rPr>
                <w:rFonts w:ascii="Cambria" w:eastAsia="Calibri" w:hAnsi="Cambria" w:cs="Arial"/>
                <w:b/>
                <w:bCs/>
                <w:sz w:val="22"/>
                <w:szCs w:val="22"/>
              </w:rPr>
            </w:pPr>
            <w:r w:rsidRPr="00A53B3A">
              <w:rPr>
                <w:rFonts w:ascii="Cambria" w:eastAsia="Calibri" w:hAnsi="Cambria" w:cs="Arial"/>
                <w:b/>
                <w:bCs/>
                <w:sz w:val="22"/>
                <w:szCs w:val="22"/>
              </w:rPr>
              <w:t xml:space="preserve">   TOTAL</w:t>
            </w:r>
          </w:p>
        </w:tc>
        <w:tc>
          <w:tcPr>
            <w:tcW w:w="2126" w:type="dxa"/>
            <w:shd w:val="clear" w:color="auto" w:fill="D0DBEF"/>
          </w:tcPr>
          <w:p w14:paraId="082FCC56" w14:textId="77777777" w:rsidR="00A53B3A" w:rsidRPr="00A53B3A" w:rsidRDefault="00A53B3A" w:rsidP="00A35DAA">
            <w:pPr>
              <w:jc w:val="center"/>
              <w:rPr>
                <w:rFonts w:ascii="Cambria" w:eastAsia="Calibri" w:hAnsi="Cambria" w:cs="Arial"/>
                <w:b/>
                <w:sz w:val="22"/>
                <w:szCs w:val="22"/>
              </w:rPr>
            </w:pPr>
            <w:r w:rsidRPr="00A53B3A">
              <w:rPr>
                <w:rFonts w:ascii="Cambria" w:eastAsia="Calibri" w:hAnsi="Cambria" w:cs="Arial"/>
                <w:b/>
                <w:sz w:val="22"/>
                <w:szCs w:val="22"/>
              </w:rPr>
              <w:t>100%</w:t>
            </w:r>
          </w:p>
        </w:tc>
      </w:tr>
    </w:tbl>
    <w:p w14:paraId="2D02F5B0"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p>
    <w:p w14:paraId="65982259"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p>
    <w:p w14:paraId="186AA021"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exact timeframe for this assignment will be negotiated in line with the proposal submitted by the interested party.  </w:t>
      </w:r>
    </w:p>
    <w:p w14:paraId="4D8DC5C3"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methodology proposed for this assignment will influence, to some extent the duration of the assignment. </w:t>
      </w:r>
      <w:r w:rsidRPr="00A53B3A">
        <w:rPr>
          <w:rFonts w:ascii="Cambria" w:eastAsia="Calibri" w:hAnsi="Cambria" w:cs="Arial"/>
          <w:sz w:val="22"/>
          <w:szCs w:val="22"/>
        </w:rPr>
        <w:t xml:space="preserve">The study should be completed during the period </w:t>
      </w:r>
      <w:proofErr w:type="gramStart"/>
      <w:r w:rsidRPr="00A53B3A">
        <w:rPr>
          <w:rFonts w:ascii="Cambria" w:eastAsia="Calibri" w:hAnsi="Cambria" w:cs="Arial"/>
          <w:sz w:val="22"/>
          <w:szCs w:val="22"/>
        </w:rPr>
        <w:t>of  maximum</w:t>
      </w:r>
      <w:proofErr w:type="gramEnd"/>
      <w:r w:rsidRPr="00A53B3A">
        <w:rPr>
          <w:rFonts w:ascii="Cambria" w:eastAsia="Calibri" w:hAnsi="Cambria" w:cs="Arial"/>
          <w:sz w:val="22"/>
          <w:szCs w:val="22"/>
        </w:rPr>
        <w:t xml:space="preserve"> 12 weeks from the date of signing the contract with service provider.</w:t>
      </w:r>
    </w:p>
    <w:p w14:paraId="52E8B762" w14:textId="77777777" w:rsidR="00A53B3A" w:rsidRPr="00A53B3A" w:rsidRDefault="00A53B3A" w:rsidP="00A53B3A">
      <w:pPr>
        <w:autoSpaceDE w:val="0"/>
        <w:autoSpaceDN w:val="0"/>
        <w:adjustRightInd w:val="0"/>
        <w:spacing w:after="200"/>
        <w:jc w:val="both"/>
        <w:rPr>
          <w:rFonts w:ascii="Cambria" w:eastAsia="Calibri" w:hAnsi="Cambria" w:cs="Arial"/>
          <w:b/>
          <w:bCs/>
          <w:color w:val="000000"/>
          <w:sz w:val="22"/>
          <w:szCs w:val="22"/>
        </w:rPr>
      </w:pPr>
    </w:p>
    <w:p w14:paraId="44D019DF" w14:textId="77777777" w:rsidR="00A53B3A" w:rsidRPr="00A53B3A" w:rsidRDefault="00A53B3A" w:rsidP="00A53B3A">
      <w:pPr>
        <w:autoSpaceDE w:val="0"/>
        <w:autoSpaceDN w:val="0"/>
        <w:adjustRightInd w:val="0"/>
        <w:spacing w:after="200"/>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Tentative schedule is as follows:</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411"/>
        <w:gridCol w:w="348"/>
        <w:gridCol w:w="397"/>
        <w:gridCol w:w="410"/>
        <w:gridCol w:w="410"/>
        <w:gridCol w:w="410"/>
        <w:gridCol w:w="411"/>
        <w:gridCol w:w="410"/>
        <w:gridCol w:w="410"/>
        <w:gridCol w:w="477"/>
        <w:gridCol w:w="477"/>
        <w:gridCol w:w="477"/>
      </w:tblGrid>
      <w:tr w:rsidR="00A53B3A" w:rsidRPr="00A53B3A" w14:paraId="4644E15B" w14:textId="77777777" w:rsidTr="00A53B3A">
        <w:trPr>
          <w:trHeight w:val="183"/>
        </w:trPr>
        <w:tc>
          <w:tcPr>
            <w:tcW w:w="5126" w:type="dxa"/>
            <w:vMerge w:val="restart"/>
            <w:shd w:val="clear" w:color="auto" w:fill="A6A6A6"/>
            <w:noWrap/>
            <w:vAlign w:val="center"/>
            <w:hideMark/>
          </w:tcPr>
          <w:p w14:paraId="7E7D4FBB" w14:textId="77777777" w:rsidR="00A53B3A" w:rsidRPr="00A53B3A" w:rsidRDefault="00A53B3A" w:rsidP="00A53B3A">
            <w:pPr>
              <w:jc w:val="both"/>
              <w:rPr>
                <w:rFonts w:ascii="Cambria" w:hAnsi="Cambria" w:cs="Calibri"/>
                <w:b/>
                <w:bCs/>
                <w:color w:val="000000"/>
                <w:sz w:val="22"/>
                <w:szCs w:val="22"/>
                <w:lang w:eastAsia="en-GB"/>
              </w:rPr>
            </w:pPr>
            <w:bookmarkStart w:id="49" w:name="RANGE!A2"/>
            <w:r w:rsidRPr="00A53B3A">
              <w:rPr>
                <w:rFonts w:ascii="Cambria" w:hAnsi="Cambria" w:cs="Calibri"/>
                <w:b/>
                <w:bCs/>
                <w:color w:val="000000"/>
                <w:sz w:val="22"/>
                <w:szCs w:val="22"/>
                <w:lang w:eastAsia="en-GB"/>
              </w:rPr>
              <w:t xml:space="preserve">Time Schedule for MTOS  </w:t>
            </w:r>
            <w:bookmarkEnd w:id="49"/>
          </w:p>
          <w:p w14:paraId="2868C354" w14:textId="77777777" w:rsidR="00A53B3A" w:rsidRPr="00A53B3A" w:rsidRDefault="00A53B3A" w:rsidP="00A53B3A">
            <w:pPr>
              <w:jc w:val="both"/>
              <w:rPr>
                <w:rFonts w:ascii="Cambria" w:hAnsi="Cambria" w:cs="Calibri"/>
                <w:color w:val="000000"/>
                <w:sz w:val="22"/>
                <w:szCs w:val="22"/>
                <w:lang w:val="en-GB" w:eastAsia="en-GB"/>
              </w:rPr>
            </w:pPr>
          </w:p>
        </w:tc>
        <w:tc>
          <w:tcPr>
            <w:tcW w:w="5048" w:type="dxa"/>
            <w:gridSpan w:val="12"/>
            <w:shd w:val="clear" w:color="000000" w:fill="F2F2F2"/>
            <w:noWrap/>
            <w:vAlign w:val="center"/>
          </w:tcPr>
          <w:p w14:paraId="561A33DF" w14:textId="77777777" w:rsidR="00A53B3A" w:rsidRPr="00A53B3A" w:rsidRDefault="00A53B3A" w:rsidP="00A53B3A">
            <w:pPr>
              <w:jc w:val="center"/>
              <w:rPr>
                <w:rFonts w:ascii="Cambria" w:hAnsi="Cambria" w:cs="Calibri"/>
                <w:b/>
                <w:bCs/>
                <w:color w:val="000000"/>
                <w:sz w:val="22"/>
                <w:szCs w:val="22"/>
                <w:lang w:eastAsia="en-GB"/>
              </w:rPr>
            </w:pPr>
            <w:r w:rsidRPr="00A53B3A">
              <w:rPr>
                <w:rFonts w:ascii="Cambria" w:hAnsi="Cambria" w:cs="Calibri"/>
                <w:b/>
                <w:bCs/>
                <w:color w:val="000000"/>
                <w:sz w:val="22"/>
                <w:szCs w:val="22"/>
                <w:lang w:eastAsia="en-GB"/>
              </w:rPr>
              <w:t>WEEKS (after signing the contract)</w:t>
            </w:r>
          </w:p>
        </w:tc>
      </w:tr>
      <w:tr w:rsidR="00A53B3A" w:rsidRPr="00A53B3A" w14:paraId="1310188C" w14:textId="77777777" w:rsidTr="00A53B3A">
        <w:trPr>
          <w:trHeight w:val="300"/>
        </w:trPr>
        <w:tc>
          <w:tcPr>
            <w:tcW w:w="5126" w:type="dxa"/>
            <w:vMerge/>
            <w:shd w:val="clear" w:color="auto" w:fill="A6A6A6"/>
            <w:vAlign w:val="center"/>
            <w:hideMark/>
          </w:tcPr>
          <w:p w14:paraId="5B8636C0" w14:textId="77777777" w:rsidR="00A53B3A" w:rsidRPr="00A53B3A" w:rsidRDefault="00A53B3A" w:rsidP="00A53B3A">
            <w:pPr>
              <w:jc w:val="both"/>
              <w:rPr>
                <w:rFonts w:ascii="Cambria" w:hAnsi="Cambria" w:cs="Calibri"/>
                <w:b/>
                <w:bCs/>
                <w:color w:val="000000"/>
                <w:sz w:val="22"/>
                <w:szCs w:val="22"/>
                <w:lang w:val="en-GB" w:eastAsia="en-GB"/>
              </w:rPr>
            </w:pPr>
          </w:p>
        </w:tc>
        <w:tc>
          <w:tcPr>
            <w:tcW w:w="411" w:type="dxa"/>
            <w:shd w:val="clear" w:color="000000" w:fill="F2F2F2"/>
            <w:noWrap/>
            <w:vAlign w:val="center"/>
            <w:hideMark/>
          </w:tcPr>
          <w:p w14:paraId="46EF43A8"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eastAsia="en-GB"/>
              </w:rPr>
              <w:t>1</w:t>
            </w:r>
          </w:p>
        </w:tc>
        <w:tc>
          <w:tcPr>
            <w:tcW w:w="348" w:type="dxa"/>
            <w:shd w:val="clear" w:color="000000" w:fill="F2F2F2"/>
            <w:noWrap/>
            <w:vAlign w:val="center"/>
            <w:hideMark/>
          </w:tcPr>
          <w:p w14:paraId="6403710D"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eastAsia="en-GB"/>
              </w:rPr>
              <w:t>2</w:t>
            </w:r>
          </w:p>
        </w:tc>
        <w:tc>
          <w:tcPr>
            <w:tcW w:w="397" w:type="dxa"/>
            <w:shd w:val="clear" w:color="000000" w:fill="F2F2F2"/>
            <w:noWrap/>
            <w:vAlign w:val="center"/>
            <w:hideMark/>
          </w:tcPr>
          <w:p w14:paraId="7314E493"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3</w:t>
            </w:r>
          </w:p>
        </w:tc>
        <w:tc>
          <w:tcPr>
            <w:tcW w:w="410" w:type="dxa"/>
            <w:shd w:val="clear" w:color="000000" w:fill="F2F2F2"/>
            <w:noWrap/>
            <w:vAlign w:val="center"/>
            <w:hideMark/>
          </w:tcPr>
          <w:p w14:paraId="0391C7FA"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4</w:t>
            </w:r>
          </w:p>
        </w:tc>
        <w:tc>
          <w:tcPr>
            <w:tcW w:w="410" w:type="dxa"/>
            <w:shd w:val="clear" w:color="000000" w:fill="F2F2F2"/>
            <w:noWrap/>
            <w:vAlign w:val="center"/>
            <w:hideMark/>
          </w:tcPr>
          <w:p w14:paraId="0AB17CF1"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5</w:t>
            </w:r>
          </w:p>
        </w:tc>
        <w:tc>
          <w:tcPr>
            <w:tcW w:w="410" w:type="dxa"/>
            <w:shd w:val="clear" w:color="000000" w:fill="F2F2F2"/>
            <w:noWrap/>
            <w:vAlign w:val="center"/>
            <w:hideMark/>
          </w:tcPr>
          <w:p w14:paraId="5612E917"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6</w:t>
            </w:r>
          </w:p>
        </w:tc>
        <w:tc>
          <w:tcPr>
            <w:tcW w:w="411" w:type="dxa"/>
            <w:shd w:val="clear" w:color="000000" w:fill="F2F2F2"/>
            <w:noWrap/>
            <w:vAlign w:val="center"/>
            <w:hideMark/>
          </w:tcPr>
          <w:p w14:paraId="2E84F265"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7</w:t>
            </w:r>
          </w:p>
        </w:tc>
        <w:tc>
          <w:tcPr>
            <w:tcW w:w="410" w:type="dxa"/>
            <w:shd w:val="clear" w:color="000000" w:fill="F2F2F2"/>
            <w:noWrap/>
            <w:vAlign w:val="center"/>
            <w:hideMark/>
          </w:tcPr>
          <w:p w14:paraId="3D53DAC4"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8</w:t>
            </w:r>
          </w:p>
        </w:tc>
        <w:tc>
          <w:tcPr>
            <w:tcW w:w="410" w:type="dxa"/>
            <w:shd w:val="clear" w:color="000000" w:fill="F2F2F2"/>
            <w:noWrap/>
            <w:vAlign w:val="center"/>
            <w:hideMark/>
          </w:tcPr>
          <w:p w14:paraId="54FC7562"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9</w:t>
            </w:r>
          </w:p>
        </w:tc>
        <w:tc>
          <w:tcPr>
            <w:tcW w:w="477" w:type="dxa"/>
            <w:shd w:val="clear" w:color="000000" w:fill="F2F2F2"/>
          </w:tcPr>
          <w:p w14:paraId="743004D1"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10</w:t>
            </w:r>
          </w:p>
        </w:tc>
        <w:tc>
          <w:tcPr>
            <w:tcW w:w="477" w:type="dxa"/>
            <w:shd w:val="clear" w:color="000000" w:fill="F2F2F2"/>
          </w:tcPr>
          <w:p w14:paraId="7135CC6B"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11</w:t>
            </w:r>
          </w:p>
        </w:tc>
        <w:tc>
          <w:tcPr>
            <w:tcW w:w="477" w:type="dxa"/>
            <w:shd w:val="clear" w:color="000000" w:fill="F2F2F2"/>
          </w:tcPr>
          <w:p w14:paraId="37F026DF" w14:textId="77777777" w:rsidR="00A53B3A" w:rsidRPr="00A53B3A" w:rsidRDefault="00A53B3A" w:rsidP="00A53B3A">
            <w:pPr>
              <w:jc w:val="both"/>
              <w:rPr>
                <w:rFonts w:ascii="Cambria" w:hAnsi="Cambria" w:cs="Calibri"/>
                <w:b/>
                <w:bCs/>
                <w:color w:val="000000"/>
                <w:sz w:val="22"/>
                <w:szCs w:val="22"/>
                <w:lang w:val="en-GB" w:eastAsia="en-GB"/>
              </w:rPr>
            </w:pPr>
            <w:r w:rsidRPr="00A53B3A">
              <w:rPr>
                <w:rFonts w:ascii="Cambria" w:hAnsi="Cambria" w:cs="Calibri"/>
                <w:b/>
                <w:bCs/>
                <w:color w:val="000000"/>
                <w:sz w:val="22"/>
                <w:szCs w:val="22"/>
                <w:lang w:val="en-GB" w:eastAsia="en-GB"/>
              </w:rPr>
              <w:t>12</w:t>
            </w:r>
          </w:p>
        </w:tc>
      </w:tr>
      <w:tr w:rsidR="00A53B3A" w:rsidRPr="00A53B3A" w14:paraId="370F064C" w14:textId="77777777" w:rsidTr="00350DB4">
        <w:trPr>
          <w:trHeight w:val="300"/>
        </w:trPr>
        <w:tc>
          <w:tcPr>
            <w:tcW w:w="5126" w:type="dxa"/>
            <w:shd w:val="clear" w:color="000000" w:fill="F2F2F2"/>
            <w:noWrap/>
            <w:vAlign w:val="center"/>
            <w:hideMark/>
          </w:tcPr>
          <w:p w14:paraId="6B8A7D09"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Desk Review/Planning and drafting of Inception Report</w:t>
            </w:r>
          </w:p>
        </w:tc>
        <w:tc>
          <w:tcPr>
            <w:tcW w:w="411" w:type="dxa"/>
            <w:shd w:val="clear" w:color="000000" w:fill="D9E1F2"/>
            <w:noWrap/>
            <w:vAlign w:val="center"/>
            <w:hideMark/>
          </w:tcPr>
          <w:p w14:paraId="3AEBBBB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48" w:type="dxa"/>
            <w:shd w:val="clear" w:color="000000" w:fill="FFFFFF"/>
            <w:noWrap/>
            <w:vAlign w:val="center"/>
            <w:hideMark/>
          </w:tcPr>
          <w:p w14:paraId="008DB959"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97" w:type="dxa"/>
            <w:shd w:val="clear" w:color="auto" w:fill="auto"/>
            <w:noWrap/>
            <w:vAlign w:val="center"/>
            <w:hideMark/>
          </w:tcPr>
          <w:p w14:paraId="580C389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67E3C79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286D66F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vAlign w:val="center"/>
            <w:hideMark/>
          </w:tcPr>
          <w:p w14:paraId="0812F908"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auto"/>
            <w:vAlign w:val="center"/>
            <w:hideMark/>
          </w:tcPr>
          <w:p w14:paraId="5AE8545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1DF85C6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5BFEC518"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tcPr>
          <w:p w14:paraId="57DC2174"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32FC4305"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12A3F587"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1FAF18A0" w14:textId="77777777" w:rsidTr="00A53B3A">
        <w:trPr>
          <w:trHeight w:val="344"/>
        </w:trPr>
        <w:tc>
          <w:tcPr>
            <w:tcW w:w="5126" w:type="dxa"/>
            <w:shd w:val="clear" w:color="000000" w:fill="F2F2F2"/>
            <w:vAlign w:val="center"/>
            <w:hideMark/>
          </w:tcPr>
          <w:p w14:paraId="56716BAC"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Development of Methodology, Questionnaire and Data Management Tools</w:t>
            </w:r>
          </w:p>
        </w:tc>
        <w:tc>
          <w:tcPr>
            <w:tcW w:w="411" w:type="dxa"/>
            <w:shd w:val="clear" w:color="auto" w:fill="auto"/>
            <w:noWrap/>
            <w:vAlign w:val="center"/>
            <w:hideMark/>
          </w:tcPr>
          <w:p w14:paraId="583C8C0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48" w:type="dxa"/>
            <w:shd w:val="clear" w:color="000000" w:fill="D9E2F3"/>
            <w:noWrap/>
            <w:vAlign w:val="center"/>
            <w:hideMark/>
          </w:tcPr>
          <w:p w14:paraId="25D60ED7"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97" w:type="dxa"/>
            <w:shd w:val="clear" w:color="auto" w:fill="DBE5F1"/>
            <w:noWrap/>
            <w:vAlign w:val="center"/>
            <w:hideMark/>
          </w:tcPr>
          <w:p w14:paraId="20041D75"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noWrap/>
            <w:vAlign w:val="center"/>
            <w:hideMark/>
          </w:tcPr>
          <w:p w14:paraId="58EAD2B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43A1AB30"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vAlign w:val="center"/>
            <w:hideMark/>
          </w:tcPr>
          <w:p w14:paraId="2C3136F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auto"/>
            <w:vAlign w:val="center"/>
            <w:hideMark/>
          </w:tcPr>
          <w:p w14:paraId="7715819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0F1A1125"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76107967"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tcPr>
          <w:p w14:paraId="710E50C3"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D3D3BDB"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12E1381"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07810810" w14:textId="77777777" w:rsidTr="00A53B3A">
        <w:trPr>
          <w:trHeight w:val="344"/>
        </w:trPr>
        <w:tc>
          <w:tcPr>
            <w:tcW w:w="5126" w:type="dxa"/>
            <w:shd w:val="clear" w:color="000000" w:fill="F2F2F2"/>
            <w:vAlign w:val="center"/>
          </w:tcPr>
          <w:p w14:paraId="1B508705" w14:textId="77777777" w:rsidR="00A53B3A" w:rsidRPr="00A53B3A" w:rsidRDefault="00A53B3A" w:rsidP="00A53B3A">
            <w:pPr>
              <w:jc w:val="both"/>
              <w:rPr>
                <w:rFonts w:ascii="Cambria" w:hAnsi="Cambria" w:cs="Calibri"/>
                <w:color w:val="000000"/>
                <w:sz w:val="22"/>
                <w:szCs w:val="22"/>
                <w:lang w:eastAsia="en-GB"/>
              </w:rPr>
            </w:pPr>
            <w:r w:rsidRPr="00A53B3A">
              <w:rPr>
                <w:rFonts w:ascii="Cambria" w:eastAsia="Calibri" w:hAnsi="Cambria" w:cs="Arial"/>
                <w:color w:val="000000"/>
                <w:sz w:val="22"/>
                <w:szCs w:val="22"/>
                <w:lang w:eastAsia="en-GB"/>
              </w:rPr>
              <w:t>Comments from local and IFAD M&amp;E team &amp; revision of Methodology &amp; Questionnaire</w:t>
            </w:r>
          </w:p>
        </w:tc>
        <w:tc>
          <w:tcPr>
            <w:tcW w:w="411" w:type="dxa"/>
            <w:shd w:val="clear" w:color="auto" w:fill="auto"/>
            <w:noWrap/>
            <w:vAlign w:val="center"/>
          </w:tcPr>
          <w:p w14:paraId="7B589CEF" w14:textId="77777777" w:rsidR="00A53B3A" w:rsidRPr="00A53B3A" w:rsidRDefault="00A53B3A" w:rsidP="00A53B3A">
            <w:pPr>
              <w:jc w:val="both"/>
              <w:rPr>
                <w:rFonts w:ascii="Cambria" w:hAnsi="Cambria" w:cs="Calibri"/>
                <w:color w:val="000000"/>
                <w:sz w:val="22"/>
                <w:szCs w:val="22"/>
                <w:lang w:val="en-GB" w:eastAsia="en-GB"/>
              </w:rPr>
            </w:pPr>
          </w:p>
        </w:tc>
        <w:tc>
          <w:tcPr>
            <w:tcW w:w="348" w:type="dxa"/>
            <w:shd w:val="clear" w:color="000000" w:fill="D9E2F3"/>
            <w:noWrap/>
            <w:vAlign w:val="center"/>
          </w:tcPr>
          <w:p w14:paraId="11898007" w14:textId="77777777" w:rsidR="00A53B3A" w:rsidRPr="00A53B3A" w:rsidRDefault="00A53B3A" w:rsidP="00A53B3A">
            <w:pPr>
              <w:jc w:val="both"/>
              <w:rPr>
                <w:rFonts w:ascii="Cambria" w:hAnsi="Cambria" w:cs="Calibri"/>
                <w:color w:val="C6D9F1"/>
                <w:sz w:val="22"/>
                <w:szCs w:val="22"/>
                <w:lang w:val="en-GB" w:eastAsia="en-GB"/>
              </w:rPr>
            </w:pPr>
          </w:p>
        </w:tc>
        <w:tc>
          <w:tcPr>
            <w:tcW w:w="397" w:type="dxa"/>
            <w:shd w:val="clear" w:color="auto" w:fill="DBE5F1"/>
            <w:noWrap/>
            <w:vAlign w:val="center"/>
          </w:tcPr>
          <w:p w14:paraId="6301421D" w14:textId="77777777" w:rsidR="00A53B3A" w:rsidRPr="00A53B3A" w:rsidRDefault="00A53B3A" w:rsidP="00A53B3A">
            <w:pPr>
              <w:jc w:val="both"/>
              <w:rPr>
                <w:rFonts w:ascii="Cambria" w:hAnsi="Cambria" w:cs="Calibri"/>
                <w:color w:val="C6D9F1"/>
                <w:sz w:val="22"/>
                <w:szCs w:val="22"/>
                <w:lang w:eastAsia="en-GB"/>
              </w:rPr>
            </w:pPr>
          </w:p>
        </w:tc>
        <w:tc>
          <w:tcPr>
            <w:tcW w:w="410" w:type="dxa"/>
            <w:shd w:val="clear" w:color="auto" w:fill="auto"/>
            <w:noWrap/>
            <w:vAlign w:val="center"/>
          </w:tcPr>
          <w:p w14:paraId="42524DDE"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noWrap/>
            <w:vAlign w:val="center"/>
          </w:tcPr>
          <w:p w14:paraId="6A8216BC" w14:textId="77777777" w:rsidR="00A53B3A" w:rsidRPr="00A53B3A" w:rsidRDefault="00A53B3A" w:rsidP="00A53B3A">
            <w:pPr>
              <w:jc w:val="both"/>
              <w:rPr>
                <w:rFonts w:ascii="Cambria" w:hAnsi="Cambria" w:cs="Calibri"/>
                <w:color w:val="000000"/>
                <w:sz w:val="22"/>
                <w:szCs w:val="22"/>
                <w:lang w:val="en-GB" w:eastAsia="en-GB"/>
              </w:rPr>
            </w:pPr>
          </w:p>
        </w:tc>
        <w:tc>
          <w:tcPr>
            <w:tcW w:w="410" w:type="dxa"/>
            <w:shd w:val="clear" w:color="auto" w:fill="auto"/>
            <w:vAlign w:val="center"/>
          </w:tcPr>
          <w:p w14:paraId="1BAF2961" w14:textId="77777777" w:rsidR="00A53B3A" w:rsidRPr="00A53B3A" w:rsidRDefault="00A53B3A" w:rsidP="00A53B3A">
            <w:pPr>
              <w:jc w:val="both"/>
              <w:rPr>
                <w:rFonts w:ascii="Cambria" w:hAnsi="Cambria" w:cs="Calibri"/>
                <w:color w:val="000000"/>
                <w:sz w:val="22"/>
                <w:szCs w:val="22"/>
                <w:lang w:eastAsia="en-GB"/>
              </w:rPr>
            </w:pPr>
          </w:p>
        </w:tc>
        <w:tc>
          <w:tcPr>
            <w:tcW w:w="411" w:type="dxa"/>
            <w:shd w:val="clear" w:color="auto" w:fill="auto"/>
            <w:vAlign w:val="center"/>
          </w:tcPr>
          <w:p w14:paraId="29D3241D"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vAlign w:val="center"/>
          </w:tcPr>
          <w:p w14:paraId="241D3704"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vAlign w:val="center"/>
          </w:tcPr>
          <w:p w14:paraId="0FD45D10"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6102E2A9"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6BE61E8"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10BEEC6F"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05D8D6EF" w14:textId="77777777" w:rsidTr="00A53B3A">
        <w:trPr>
          <w:trHeight w:val="344"/>
        </w:trPr>
        <w:tc>
          <w:tcPr>
            <w:tcW w:w="5126" w:type="dxa"/>
            <w:shd w:val="clear" w:color="000000" w:fill="F2F2F2"/>
            <w:vAlign w:val="center"/>
          </w:tcPr>
          <w:p w14:paraId="7C1F07F4" w14:textId="77777777" w:rsidR="00A53B3A" w:rsidRPr="00A53B3A" w:rsidRDefault="00A53B3A" w:rsidP="00A53B3A">
            <w:pPr>
              <w:jc w:val="both"/>
              <w:rPr>
                <w:rFonts w:ascii="Cambria" w:eastAsia="Calibri" w:hAnsi="Cambria" w:cs="Arial"/>
                <w:color w:val="000000"/>
                <w:sz w:val="22"/>
                <w:szCs w:val="22"/>
                <w:lang w:eastAsia="en-GB"/>
              </w:rPr>
            </w:pPr>
            <w:r w:rsidRPr="00A53B3A">
              <w:rPr>
                <w:rFonts w:ascii="Cambria" w:eastAsia="Calibri" w:hAnsi="Cambria" w:cs="Arial"/>
                <w:color w:val="000000"/>
                <w:sz w:val="22"/>
                <w:szCs w:val="22"/>
                <w:lang w:eastAsia="en-GB"/>
              </w:rPr>
              <w:t>Listing Survey (if relevant) &amp; Development of Sampling Frame</w:t>
            </w:r>
          </w:p>
        </w:tc>
        <w:tc>
          <w:tcPr>
            <w:tcW w:w="411" w:type="dxa"/>
            <w:shd w:val="clear" w:color="auto" w:fill="auto"/>
            <w:noWrap/>
            <w:vAlign w:val="center"/>
          </w:tcPr>
          <w:p w14:paraId="4D811A0B" w14:textId="77777777" w:rsidR="00A53B3A" w:rsidRPr="00A53B3A" w:rsidRDefault="00A53B3A" w:rsidP="00A53B3A">
            <w:pPr>
              <w:jc w:val="both"/>
              <w:rPr>
                <w:rFonts w:ascii="Cambria" w:hAnsi="Cambria" w:cs="Calibri"/>
                <w:color w:val="000000"/>
                <w:sz w:val="22"/>
                <w:szCs w:val="22"/>
                <w:lang w:val="en-GB" w:eastAsia="en-GB"/>
              </w:rPr>
            </w:pPr>
          </w:p>
        </w:tc>
        <w:tc>
          <w:tcPr>
            <w:tcW w:w="348" w:type="dxa"/>
            <w:shd w:val="clear" w:color="auto" w:fill="DBE5F1"/>
            <w:noWrap/>
            <w:vAlign w:val="center"/>
          </w:tcPr>
          <w:p w14:paraId="6CD10251" w14:textId="77777777" w:rsidR="00A53B3A" w:rsidRPr="00A53B3A" w:rsidRDefault="00A53B3A" w:rsidP="00A53B3A">
            <w:pPr>
              <w:jc w:val="both"/>
              <w:rPr>
                <w:rFonts w:ascii="Cambria" w:hAnsi="Cambria" w:cs="Calibri"/>
                <w:color w:val="000000"/>
                <w:sz w:val="22"/>
                <w:szCs w:val="22"/>
                <w:lang w:val="en-GB" w:eastAsia="en-GB"/>
              </w:rPr>
            </w:pPr>
          </w:p>
        </w:tc>
        <w:tc>
          <w:tcPr>
            <w:tcW w:w="397" w:type="dxa"/>
            <w:shd w:val="clear" w:color="auto" w:fill="DBE5F1"/>
            <w:noWrap/>
            <w:vAlign w:val="center"/>
          </w:tcPr>
          <w:p w14:paraId="2952D3F7"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noWrap/>
            <w:vAlign w:val="center"/>
          </w:tcPr>
          <w:p w14:paraId="699A6BFE" w14:textId="77777777" w:rsidR="00A53B3A" w:rsidRPr="00A53B3A" w:rsidRDefault="00A53B3A" w:rsidP="00A53B3A">
            <w:pPr>
              <w:jc w:val="both"/>
              <w:rPr>
                <w:rFonts w:ascii="Cambria" w:hAnsi="Cambria" w:cs="Calibri"/>
                <w:color w:val="000000"/>
                <w:sz w:val="22"/>
                <w:szCs w:val="22"/>
                <w:lang w:val="en-GB" w:eastAsia="en-GB"/>
              </w:rPr>
            </w:pPr>
          </w:p>
        </w:tc>
        <w:tc>
          <w:tcPr>
            <w:tcW w:w="410" w:type="dxa"/>
            <w:shd w:val="clear" w:color="auto" w:fill="auto"/>
            <w:noWrap/>
            <w:vAlign w:val="center"/>
          </w:tcPr>
          <w:p w14:paraId="642DD121" w14:textId="77777777" w:rsidR="00A53B3A" w:rsidRPr="00A53B3A" w:rsidRDefault="00A53B3A" w:rsidP="00A53B3A">
            <w:pPr>
              <w:jc w:val="both"/>
              <w:rPr>
                <w:rFonts w:ascii="Cambria" w:hAnsi="Cambria" w:cs="Calibri"/>
                <w:color w:val="000000"/>
                <w:sz w:val="22"/>
                <w:szCs w:val="22"/>
                <w:lang w:val="en-GB" w:eastAsia="en-GB"/>
              </w:rPr>
            </w:pPr>
          </w:p>
        </w:tc>
        <w:tc>
          <w:tcPr>
            <w:tcW w:w="410" w:type="dxa"/>
            <w:shd w:val="clear" w:color="auto" w:fill="auto"/>
            <w:vAlign w:val="center"/>
          </w:tcPr>
          <w:p w14:paraId="4CBCC15E" w14:textId="77777777" w:rsidR="00A53B3A" w:rsidRPr="00A53B3A" w:rsidRDefault="00A53B3A" w:rsidP="00A53B3A">
            <w:pPr>
              <w:jc w:val="both"/>
              <w:rPr>
                <w:rFonts w:ascii="Cambria" w:hAnsi="Cambria" w:cs="Calibri"/>
                <w:color w:val="000000"/>
                <w:sz w:val="22"/>
                <w:szCs w:val="22"/>
                <w:lang w:eastAsia="en-GB"/>
              </w:rPr>
            </w:pPr>
          </w:p>
        </w:tc>
        <w:tc>
          <w:tcPr>
            <w:tcW w:w="411" w:type="dxa"/>
            <w:shd w:val="clear" w:color="auto" w:fill="auto"/>
            <w:vAlign w:val="center"/>
          </w:tcPr>
          <w:p w14:paraId="00531FF3"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vAlign w:val="center"/>
          </w:tcPr>
          <w:p w14:paraId="0FFD56DE" w14:textId="77777777" w:rsidR="00A53B3A" w:rsidRPr="00A53B3A" w:rsidRDefault="00A53B3A" w:rsidP="00A53B3A">
            <w:pPr>
              <w:jc w:val="both"/>
              <w:rPr>
                <w:rFonts w:ascii="Cambria" w:hAnsi="Cambria" w:cs="Calibri"/>
                <w:color w:val="000000"/>
                <w:sz w:val="22"/>
                <w:szCs w:val="22"/>
                <w:lang w:eastAsia="en-GB"/>
              </w:rPr>
            </w:pPr>
          </w:p>
        </w:tc>
        <w:tc>
          <w:tcPr>
            <w:tcW w:w="410" w:type="dxa"/>
            <w:shd w:val="clear" w:color="auto" w:fill="auto"/>
            <w:vAlign w:val="center"/>
          </w:tcPr>
          <w:p w14:paraId="04FA2EDD"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0CE47636"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3397BBCF"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5F0CB717"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2DDE63D9" w14:textId="77777777" w:rsidTr="00A53B3A">
        <w:trPr>
          <w:trHeight w:val="300"/>
        </w:trPr>
        <w:tc>
          <w:tcPr>
            <w:tcW w:w="5126" w:type="dxa"/>
            <w:shd w:val="clear" w:color="000000" w:fill="F2F2F2"/>
            <w:noWrap/>
            <w:vAlign w:val="center"/>
            <w:hideMark/>
          </w:tcPr>
          <w:p w14:paraId="6ABA3FAD"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Data collection and entry</w:t>
            </w:r>
          </w:p>
        </w:tc>
        <w:tc>
          <w:tcPr>
            <w:tcW w:w="411" w:type="dxa"/>
            <w:shd w:val="clear" w:color="auto" w:fill="auto"/>
            <w:noWrap/>
            <w:vAlign w:val="center"/>
            <w:hideMark/>
          </w:tcPr>
          <w:p w14:paraId="0629BA2D"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48" w:type="dxa"/>
            <w:shd w:val="clear" w:color="auto" w:fill="auto"/>
            <w:noWrap/>
            <w:vAlign w:val="center"/>
            <w:hideMark/>
          </w:tcPr>
          <w:p w14:paraId="09D7FA29"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97" w:type="dxa"/>
            <w:shd w:val="clear" w:color="000000" w:fill="D9E2F3"/>
            <w:noWrap/>
            <w:vAlign w:val="center"/>
            <w:hideMark/>
          </w:tcPr>
          <w:p w14:paraId="3DA4B802"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000000" w:fill="D9E2F3"/>
            <w:noWrap/>
            <w:vAlign w:val="center"/>
            <w:hideMark/>
          </w:tcPr>
          <w:p w14:paraId="7333F8A5"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000000" w:fill="D9E1F2"/>
            <w:noWrap/>
            <w:vAlign w:val="center"/>
            <w:hideMark/>
          </w:tcPr>
          <w:p w14:paraId="2BD6BC9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DBE5F1"/>
            <w:vAlign w:val="center"/>
            <w:hideMark/>
          </w:tcPr>
          <w:p w14:paraId="680CCC6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DBE5F1"/>
            <w:vAlign w:val="center"/>
            <w:hideMark/>
          </w:tcPr>
          <w:p w14:paraId="4E0B9C49"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DBE5F1"/>
            <w:vAlign w:val="center"/>
            <w:hideMark/>
          </w:tcPr>
          <w:p w14:paraId="2E776DD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36BCC7D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tcPr>
          <w:p w14:paraId="034B3F94"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78D2B447"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65B0BBE"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51A1500A" w14:textId="77777777" w:rsidTr="00A53B3A">
        <w:trPr>
          <w:trHeight w:val="300"/>
        </w:trPr>
        <w:tc>
          <w:tcPr>
            <w:tcW w:w="5126" w:type="dxa"/>
            <w:shd w:val="clear" w:color="000000" w:fill="F2F2F2"/>
            <w:noWrap/>
            <w:vAlign w:val="center"/>
            <w:hideMark/>
          </w:tcPr>
          <w:p w14:paraId="47A93DE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Data analysis</w:t>
            </w:r>
          </w:p>
        </w:tc>
        <w:tc>
          <w:tcPr>
            <w:tcW w:w="411" w:type="dxa"/>
            <w:shd w:val="clear" w:color="auto" w:fill="auto"/>
            <w:noWrap/>
            <w:vAlign w:val="center"/>
            <w:hideMark/>
          </w:tcPr>
          <w:p w14:paraId="42B94227"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48" w:type="dxa"/>
            <w:shd w:val="clear" w:color="auto" w:fill="auto"/>
            <w:noWrap/>
            <w:vAlign w:val="center"/>
            <w:hideMark/>
          </w:tcPr>
          <w:p w14:paraId="582BAD94"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97" w:type="dxa"/>
            <w:shd w:val="clear" w:color="auto" w:fill="auto"/>
            <w:noWrap/>
            <w:vAlign w:val="center"/>
            <w:hideMark/>
          </w:tcPr>
          <w:p w14:paraId="1EAEF7A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3960C42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5051BBE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FFFFFF"/>
            <w:vAlign w:val="center"/>
            <w:hideMark/>
          </w:tcPr>
          <w:p w14:paraId="6AA23514"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DBE5F1"/>
            <w:vAlign w:val="center"/>
            <w:hideMark/>
          </w:tcPr>
          <w:p w14:paraId="6BDB27E4"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DBE5F1"/>
            <w:vAlign w:val="center"/>
            <w:hideMark/>
          </w:tcPr>
          <w:p w14:paraId="519637A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0AE3171C"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tcPr>
          <w:p w14:paraId="44FA3B2E"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EBD1B6B"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7D1AB31"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110DBBEA" w14:textId="77777777" w:rsidTr="00A53B3A">
        <w:trPr>
          <w:trHeight w:val="300"/>
        </w:trPr>
        <w:tc>
          <w:tcPr>
            <w:tcW w:w="5126" w:type="dxa"/>
            <w:shd w:val="clear" w:color="000000" w:fill="F2F2F2"/>
            <w:noWrap/>
            <w:vAlign w:val="center"/>
            <w:hideMark/>
          </w:tcPr>
          <w:p w14:paraId="34887649"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Submission of Draft Report</w:t>
            </w:r>
          </w:p>
        </w:tc>
        <w:tc>
          <w:tcPr>
            <w:tcW w:w="411" w:type="dxa"/>
            <w:shd w:val="clear" w:color="auto" w:fill="auto"/>
            <w:noWrap/>
            <w:vAlign w:val="center"/>
            <w:hideMark/>
          </w:tcPr>
          <w:p w14:paraId="722EA283"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348" w:type="dxa"/>
            <w:shd w:val="clear" w:color="auto" w:fill="auto"/>
            <w:noWrap/>
            <w:vAlign w:val="center"/>
            <w:hideMark/>
          </w:tcPr>
          <w:p w14:paraId="021D6D2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397" w:type="dxa"/>
            <w:shd w:val="clear" w:color="auto" w:fill="auto"/>
            <w:noWrap/>
            <w:vAlign w:val="center"/>
            <w:hideMark/>
          </w:tcPr>
          <w:p w14:paraId="3DF265A3"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noWrap/>
            <w:vAlign w:val="center"/>
            <w:hideMark/>
          </w:tcPr>
          <w:p w14:paraId="1731F59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noWrap/>
            <w:vAlign w:val="center"/>
            <w:hideMark/>
          </w:tcPr>
          <w:p w14:paraId="72A73E07"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000000" w:fill="FFFFFF"/>
            <w:vAlign w:val="center"/>
            <w:hideMark/>
          </w:tcPr>
          <w:p w14:paraId="150377C6"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auto"/>
            <w:vAlign w:val="center"/>
            <w:hideMark/>
          </w:tcPr>
          <w:p w14:paraId="4116A9B1"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DBE5F1"/>
            <w:vAlign w:val="center"/>
            <w:hideMark/>
          </w:tcPr>
          <w:p w14:paraId="1D78BF13"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DBE5F1"/>
            <w:vAlign w:val="center"/>
            <w:hideMark/>
          </w:tcPr>
          <w:p w14:paraId="3C46F23A"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tcPr>
          <w:p w14:paraId="08C76900"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6513D4E1"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44DA9833"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5BFEBEFD" w14:textId="77777777" w:rsidTr="00A53B3A">
        <w:trPr>
          <w:trHeight w:val="300"/>
        </w:trPr>
        <w:tc>
          <w:tcPr>
            <w:tcW w:w="5126" w:type="dxa"/>
            <w:shd w:val="clear" w:color="000000" w:fill="F2F2F2"/>
            <w:noWrap/>
            <w:vAlign w:val="center"/>
            <w:hideMark/>
          </w:tcPr>
          <w:p w14:paraId="56EEBC40"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Approval of Draft Report by the IFAD</w:t>
            </w:r>
          </w:p>
        </w:tc>
        <w:tc>
          <w:tcPr>
            <w:tcW w:w="411" w:type="dxa"/>
            <w:shd w:val="clear" w:color="auto" w:fill="auto"/>
            <w:noWrap/>
            <w:vAlign w:val="center"/>
            <w:hideMark/>
          </w:tcPr>
          <w:p w14:paraId="1FB8BE97"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348" w:type="dxa"/>
            <w:shd w:val="clear" w:color="auto" w:fill="auto"/>
            <w:noWrap/>
            <w:vAlign w:val="center"/>
            <w:hideMark/>
          </w:tcPr>
          <w:p w14:paraId="0D746A72"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397" w:type="dxa"/>
            <w:shd w:val="clear" w:color="auto" w:fill="auto"/>
            <w:noWrap/>
            <w:vAlign w:val="center"/>
            <w:hideMark/>
          </w:tcPr>
          <w:p w14:paraId="462444B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noWrap/>
            <w:vAlign w:val="center"/>
            <w:hideMark/>
          </w:tcPr>
          <w:p w14:paraId="786E291A"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noWrap/>
            <w:vAlign w:val="center"/>
            <w:hideMark/>
          </w:tcPr>
          <w:p w14:paraId="352BC2D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6ADF2180"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auto"/>
            <w:vAlign w:val="center"/>
            <w:hideMark/>
          </w:tcPr>
          <w:p w14:paraId="0D151274"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FFFFFF"/>
            <w:vAlign w:val="center"/>
            <w:hideMark/>
          </w:tcPr>
          <w:p w14:paraId="7C71B5C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31581BCB"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shd w:val="clear" w:color="auto" w:fill="DBE5F1"/>
          </w:tcPr>
          <w:p w14:paraId="1C2EF5B8"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50954572" w14:textId="77777777" w:rsidR="00A53B3A" w:rsidRPr="00A53B3A" w:rsidRDefault="00A53B3A" w:rsidP="00A53B3A">
            <w:pPr>
              <w:jc w:val="both"/>
              <w:rPr>
                <w:rFonts w:ascii="Cambria" w:hAnsi="Cambria" w:cs="Calibri"/>
                <w:color w:val="000000"/>
                <w:sz w:val="22"/>
                <w:szCs w:val="22"/>
                <w:lang w:eastAsia="en-GB"/>
              </w:rPr>
            </w:pPr>
          </w:p>
        </w:tc>
        <w:tc>
          <w:tcPr>
            <w:tcW w:w="477" w:type="dxa"/>
          </w:tcPr>
          <w:p w14:paraId="099609B3" w14:textId="77777777" w:rsidR="00A53B3A" w:rsidRPr="00A53B3A" w:rsidRDefault="00A53B3A" w:rsidP="00A53B3A">
            <w:pPr>
              <w:jc w:val="both"/>
              <w:rPr>
                <w:rFonts w:ascii="Cambria" w:hAnsi="Cambria" w:cs="Calibri"/>
                <w:color w:val="000000"/>
                <w:sz w:val="22"/>
                <w:szCs w:val="22"/>
                <w:lang w:eastAsia="en-GB"/>
              </w:rPr>
            </w:pPr>
          </w:p>
        </w:tc>
      </w:tr>
      <w:tr w:rsidR="00A53B3A" w:rsidRPr="00A53B3A" w14:paraId="1D77A57A" w14:textId="77777777" w:rsidTr="00350DB4">
        <w:trPr>
          <w:trHeight w:val="300"/>
        </w:trPr>
        <w:tc>
          <w:tcPr>
            <w:tcW w:w="5126" w:type="dxa"/>
            <w:shd w:val="clear" w:color="000000" w:fill="F2F2F2"/>
            <w:noWrap/>
            <w:vAlign w:val="center"/>
            <w:hideMark/>
          </w:tcPr>
          <w:p w14:paraId="56F1DB22"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Submission of Final Report</w:t>
            </w:r>
          </w:p>
        </w:tc>
        <w:tc>
          <w:tcPr>
            <w:tcW w:w="411" w:type="dxa"/>
            <w:shd w:val="clear" w:color="auto" w:fill="auto"/>
            <w:noWrap/>
            <w:vAlign w:val="center"/>
            <w:hideMark/>
          </w:tcPr>
          <w:p w14:paraId="17707E6C"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48" w:type="dxa"/>
            <w:shd w:val="clear" w:color="auto" w:fill="auto"/>
            <w:noWrap/>
            <w:vAlign w:val="center"/>
            <w:hideMark/>
          </w:tcPr>
          <w:p w14:paraId="51AEAB42"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397" w:type="dxa"/>
            <w:shd w:val="clear" w:color="auto" w:fill="auto"/>
            <w:noWrap/>
            <w:vAlign w:val="center"/>
            <w:hideMark/>
          </w:tcPr>
          <w:p w14:paraId="34ECDB65"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7DA9720D"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noWrap/>
            <w:vAlign w:val="center"/>
            <w:hideMark/>
          </w:tcPr>
          <w:p w14:paraId="68895E0C"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val="en-GB" w:eastAsia="en-GB"/>
              </w:rPr>
              <w:t> </w:t>
            </w:r>
          </w:p>
        </w:tc>
        <w:tc>
          <w:tcPr>
            <w:tcW w:w="410" w:type="dxa"/>
            <w:shd w:val="clear" w:color="auto" w:fill="auto"/>
            <w:vAlign w:val="center"/>
            <w:hideMark/>
          </w:tcPr>
          <w:p w14:paraId="78E9DFFA"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1" w:type="dxa"/>
            <w:shd w:val="clear" w:color="auto" w:fill="auto"/>
            <w:vAlign w:val="center"/>
            <w:hideMark/>
          </w:tcPr>
          <w:p w14:paraId="3F42700F"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72D1BB33"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10" w:type="dxa"/>
            <w:shd w:val="clear" w:color="auto" w:fill="auto"/>
            <w:vAlign w:val="center"/>
            <w:hideMark/>
          </w:tcPr>
          <w:p w14:paraId="730785DD" w14:textId="77777777" w:rsidR="00A53B3A" w:rsidRPr="00A53B3A" w:rsidRDefault="00A53B3A" w:rsidP="00A53B3A">
            <w:pPr>
              <w:jc w:val="both"/>
              <w:rPr>
                <w:rFonts w:ascii="Cambria" w:hAnsi="Cambria" w:cs="Calibri"/>
                <w:color w:val="000000"/>
                <w:sz w:val="22"/>
                <w:szCs w:val="22"/>
                <w:lang w:val="en-GB" w:eastAsia="en-GB"/>
              </w:rPr>
            </w:pPr>
            <w:r w:rsidRPr="00A53B3A">
              <w:rPr>
                <w:rFonts w:ascii="Cambria" w:hAnsi="Cambria" w:cs="Calibri"/>
                <w:color w:val="000000"/>
                <w:sz w:val="22"/>
                <w:szCs w:val="22"/>
                <w:lang w:eastAsia="en-GB"/>
              </w:rPr>
              <w:t> </w:t>
            </w:r>
          </w:p>
        </w:tc>
        <w:tc>
          <w:tcPr>
            <w:tcW w:w="477" w:type="dxa"/>
            <w:shd w:val="clear" w:color="000000" w:fill="D9E2F3"/>
          </w:tcPr>
          <w:p w14:paraId="02A776AF" w14:textId="77777777" w:rsidR="00A53B3A" w:rsidRPr="00A53B3A" w:rsidRDefault="00A53B3A" w:rsidP="00A53B3A">
            <w:pPr>
              <w:jc w:val="both"/>
              <w:rPr>
                <w:rFonts w:ascii="Cambria" w:hAnsi="Cambria" w:cs="Calibri"/>
                <w:color w:val="000000"/>
                <w:sz w:val="22"/>
                <w:szCs w:val="22"/>
                <w:lang w:eastAsia="en-GB"/>
              </w:rPr>
            </w:pPr>
          </w:p>
        </w:tc>
        <w:tc>
          <w:tcPr>
            <w:tcW w:w="477" w:type="dxa"/>
            <w:shd w:val="clear" w:color="000000" w:fill="D9E2F3"/>
          </w:tcPr>
          <w:p w14:paraId="6D80D3BD" w14:textId="77777777" w:rsidR="00A53B3A" w:rsidRPr="00A53B3A" w:rsidRDefault="00A53B3A" w:rsidP="00A53B3A">
            <w:pPr>
              <w:jc w:val="both"/>
              <w:rPr>
                <w:rFonts w:ascii="Cambria" w:hAnsi="Cambria" w:cs="Calibri"/>
                <w:color w:val="000000"/>
                <w:sz w:val="22"/>
                <w:szCs w:val="22"/>
                <w:lang w:eastAsia="en-GB"/>
              </w:rPr>
            </w:pPr>
          </w:p>
        </w:tc>
        <w:tc>
          <w:tcPr>
            <w:tcW w:w="477" w:type="dxa"/>
            <w:shd w:val="clear" w:color="000000" w:fill="D9E2F3"/>
          </w:tcPr>
          <w:p w14:paraId="0247F466" w14:textId="77777777" w:rsidR="00A53B3A" w:rsidRPr="00A53B3A" w:rsidRDefault="00A53B3A" w:rsidP="00A53B3A">
            <w:pPr>
              <w:jc w:val="both"/>
              <w:rPr>
                <w:rFonts w:ascii="Cambria" w:hAnsi="Cambria" w:cs="Calibri"/>
                <w:color w:val="000000"/>
                <w:sz w:val="22"/>
                <w:szCs w:val="22"/>
                <w:lang w:eastAsia="en-GB"/>
              </w:rPr>
            </w:pPr>
          </w:p>
        </w:tc>
      </w:tr>
      <w:bookmarkEnd w:id="48"/>
    </w:tbl>
    <w:p w14:paraId="12140A8C" w14:textId="77777777" w:rsidR="00A53B3A" w:rsidRPr="00A53B3A" w:rsidRDefault="00A53B3A" w:rsidP="00A53B3A">
      <w:pPr>
        <w:tabs>
          <w:tab w:val="left" w:pos="960"/>
        </w:tabs>
        <w:suppressAutoHyphens/>
        <w:autoSpaceDE w:val="0"/>
        <w:spacing w:after="200" w:line="276" w:lineRule="auto"/>
        <w:jc w:val="both"/>
        <w:rPr>
          <w:rFonts w:ascii="Cambria" w:eastAsia="Calibri" w:hAnsi="Cambria" w:cs="Arial"/>
          <w:b/>
          <w:color w:val="215868"/>
          <w:spacing w:val="-2"/>
          <w:sz w:val="22"/>
          <w:szCs w:val="22"/>
        </w:rPr>
      </w:pPr>
    </w:p>
    <w:p w14:paraId="25E56372"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Deliverables</w:t>
      </w:r>
    </w:p>
    <w:p w14:paraId="6C24C3EF"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following deliverables will be provided to the project upon completion of corresponding phases: </w:t>
      </w:r>
    </w:p>
    <w:p w14:paraId="597D9884" w14:textId="77777777" w:rsidR="00A53B3A" w:rsidRPr="00A53B3A" w:rsidRDefault="00A53B3A" w:rsidP="007372FC">
      <w:pPr>
        <w:numPr>
          <w:ilvl w:val="0"/>
          <w:numId w:val="11"/>
        </w:numPr>
        <w:autoSpaceDE w:val="0"/>
        <w:autoSpaceDN w:val="0"/>
        <w:adjustRightInd w:val="0"/>
        <w:spacing w:after="200" w:line="276" w:lineRule="auto"/>
        <w:ind w:left="426" w:hanging="142"/>
        <w:jc w:val="both"/>
        <w:rPr>
          <w:rFonts w:ascii="Cambria" w:eastAsia="Calibri" w:hAnsi="Cambria" w:cs="Arial"/>
          <w:color w:val="000000"/>
          <w:sz w:val="22"/>
          <w:szCs w:val="22"/>
        </w:rPr>
      </w:pPr>
      <w:r w:rsidRPr="00A53B3A">
        <w:rPr>
          <w:rFonts w:ascii="Cambria" w:eastAsia="Calibri" w:hAnsi="Cambria" w:cs="Arial"/>
          <w:b/>
          <w:bCs/>
          <w:color w:val="000000"/>
          <w:sz w:val="22"/>
          <w:szCs w:val="22"/>
        </w:rPr>
        <w:t>Inception Report</w:t>
      </w:r>
      <w:r w:rsidRPr="00A53B3A">
        <w:rPr>
          <w:rFonts w:ascii="Cambria" w:eastAsia="Calibri" w:hAnsi="Cambria" w:cs="Arial"/>
          <w:color w:val="000000"/>
          <w:sz w:val="22"/>
          <w:szCs w:val="22"/>
        </w:rPr>
        <w:t xml:space="preserve"> –This report will include a fully elaborated Midline Outcome Survey proposal, including the approach and proposed survey instrument, sampling frames and sampling methodology, interviewing method, questionnaires and other survey tools, data processing and analysis methodology, outline of the final report and schedule of activities; it will include the following elements:</w:t>
      </w:r>
    </w:p>
    <w:p w14:paraId="4250E0FC" w14:textId="77777777" w:rsidR="00A53B3A" w:rsidRPr="00A53B3A" w:rsidRDefault="00A53B3A" w:rsidP="007372FC">
      <w:pPr>
        <w:numPr>
          <w:ilvl w:val="1"/>
          <w:numId w:val="11"/>
        </w:numPr>
        <w:autoSpaceDE w:val="0"/>
        <w:autoSpaceDN w:val="0"/>
        <w:adjustRightInd w:val="0"/>
        <w:spacing w:after="200" w:line="276" w:lineRule="auto"/>
        <w:ind w:left="993" w:hanging="284"/>
        <w:jc w:val="both"/>
        <w:rPr>
          <w:rFonts w:ascii="Cambria" w:eastAsia="Calibri" w:hAnsi="Cambria" w:cs="Arial"/>
          <w:color w:val="000000"/>
          <w:sz w:val="22"/>
          <w:szCs w:val="22"/>
        </w:rPr>
      </w:pPr>
      <w:r w:rsidRPr="00A53B3A">
        <w:rPr>
          <w:rFonts w:ascii="Cambria" w:eastAsia="Calibri" w:hAnsi="Cambria" w:cs="Arial"/>
          <w:color w:val="000000"/>
          <w:sz w:val="22"/>
          <w:szCs w:val="22"/>
        </w:rPr>
        <w:lastRenderedPageBreak/>
        <w:t>Updated working calendar and delivery schedule</w:t>
      </w:r>
    </w:p>
    <w:p w14:paraId="33D40601" w14:textId="77777777" w:rsidR="00A53B3A" w:rsidRPr="00A53B3A" w:rsidRDefault="00A53B3A" w:rsidP="007372FC">
      <w:pPr>
        <w:numPr>
          <w:ilvl w:val="1"/>
          <w:numId w:val="11"/>
        </w:numPr>
        <w:autoSpaceDE w:val="0"/>
        <w:autoSpaceDN w:val="0"/>
        <w:adjustRightInd w:val="0"/>
        <w:spacing w:after="200" w:line="276" w:lineRule="auto"/>
        <w:ind w:left="993" w:hanging="284"/>
        <w:jc w:val="both"/>
        <w:rPr>
          <w:rFonts w:ascii="Cambria" w:eastAsia="Calibri" w:hAnsi="Cambria" w:cs="Arial"/>
          <w:color w:val="000000"/>
          <w:sz w:val="22"/>
          <w:szCs w:val="22"/>
        </w:rPr>
      </w:pPr>
      <w:r w:rsidRPr="00A53B3A">
        <w:rPr>
          <w:rFonts w:ascii="Cambria" w:eastAsia="Calibri" w:hAnsi="Cambria" w:cs="Arial"/>
          <w:color w:val="000000"/>
          <w:sz w:val="22"/>
          <w:szCs w:val="22"/>
        </w:rPr>
        <w:t>Survey design describing the sampling strategy, data collection instruments and data entry methodology</w:t>
      </w:r>
    </w:p>
    <w:p w14:paraId="67F721C3" w14:textId="77777777" w:rsidR="00A53B3A" w:rsidRPr="00A53B3A" w:rsidRDefault="00A53B3A" w:rsidP="007372FC">
      <w:pPr>
        <w:numPr>
          <w:ilvl w:val="1"/>
          <w:numId w:val="11"/>
        </w:numPr>
        <w:autoSpaceDE w:val="0"/>
        <w:autoSpaceDN w:val="0"/>
        <w:adjustRightInd w:val="0"/>
        <w:spacing w:after="200" w:line="276" w:lineRule="auto"/>
        <w:ind w:left="993" w:hanging="284"/>
        <w:jc w:val="both"/>
        <w:rPr>
          <w:rFonts w:ascii="Cambria" w:eastAsia="Calibri" w:hAnsi="Cambria" w:cs="Arial"/>
          <w:color w:val="000000"/>
          <w:sz w:val="22"/>
          <w:szCs w:val="22"/>
        </w:rPr>
      </w:pPr>
      <w:r w:rsidRPr="00A53B3A">
        <w:rPr>
          <w:rFonts w:ascii="Cambria" w:eastAsia="Calibri" w:hAnsi="Cambria" w:cs="Arial"/>
          <w:color w:val="000000"/>
          <w:sz w:val="22"/>
          <w:szCs w:val="22"/>
        </w:rPr>
        <w:t>Final questionnaire including electronic format (SPSS).</w:t>
      </w:r>
    </w:p>
    <w:p w14:paraId="0ED72809" w14:textId="77777777" w:rsidR="00A53B3A" w:rsidRPr="00A53B3A" w:rsidRDefault="00A53B3A" w:rsidP="007372FC">
      <w:pPr>
        <w:numPr>
          <w:ilvl w:val="0"/>
          <w:numId w:val="11"/>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b/>
          <w:bCs/>
          <w:color w:val="000000"/>
          <w:sz w:val="22"/>
          <w:szCs w:val="22"/>
        </w:rPr>
        <w:t>Raw data (in SPSS format)</w:t>
      </w:r>
      <w:r w:rsidRPr="00A53B3A">
        <w:rPr>
          <w:rFonts w:ascii="Cambria" w:eastAsia="Calibri" w:hAnsi="Cambria" w:cs="Arial"/>
          <w:color w:val="000000"/>
          <w:sz w:val="22"/>
          <w:szCs w:val="22"/>
        </w:rPr>
        <w:t>; cleaned data (same format); analyses files (do files and scripts)- this will help us determine how indicators was computed;</w:t>
      </w:r>
    </w:p>
    <w:p w14:paraId="6F278DD9" w14:textId="77777777" w:rsidR="00A53B3A" w:rsidRPr="00A53B3A" w:rsidRDefault="00A53B3A" w:rsidP="007372FC">
      <w:pPr>
        <w:numPr>
          <w:ilvl w:val="0"/>
          <w:numId w:val="11"/>
        </w:numPr>
        <w:autoSpaceDE w:val="0"/>
        <w:autoSpaceDN w:val="0"/>
        <w:adjustRightInd w:val="0"/>
        <w:spacing w:after="200" w:line="276" w:lineRule="auto"/>
        <w:ind w:left="567" w:hanging="283"/>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Final Midline Outcome Survey Report-</w:t>
      </w:r>
      <w:r w:rsidRPr="00A53B3A">
        <w:rPr>
          <w:rFonts w:ascii="Cambria" w:eastAsia="Calibri" w:hAnsi="Cambria" w:cs="Arial"/>
          <w:color w:val="000000"/>
          <w:sz w:val="22"/>
          <w:szCs w:val="22"/>
        </w:rPr>
        <w:t xml:space="preserve">  The final report should be written in a clear and simple style, documenting the results of the Survey in accordance with the above terms of reference and including: (</w:t>
      </w:r>
      <w:proofErr w:type="spellStart"/>
      <w:r w:rsidRPr="00A53B3A">
        <w:rPr>
          <w:rFonts w:ascii="Cambria" w:eastAsia="Calibri" w:hAnsi="Cambria" w:cs="Arial"/>
          <w:color w:val="000000"/>
          <w:sz w:val="22"/>
          <w:szCs w:val="22"/>
        </w:rPr>
        <w:t>i</w:t>
      </w:r>
      <w:proofErr w:type="spellEnd"/>
      <w:r w:rsidRPr="00A53B3A">
        <w:rPr>
          <w:rFonts w:ascii="Cambria" w:eastAsia="Calibri" w:hAnsi="Cambria" w:cs="Arial"/>
          <w:color w:val="000000"/>
          <w:sz w:val="22"/>
          <w:szCs w:val="22"/>
        </w:rPr>
        <w:t>) a description of any limitations which may affect the accuracy/representativity of the results; (ii) a detailed description of the methodology used and the justification for its selection; (iii) a summary of the major findings of the survey, using photographs, maps and diagrams as necessary; (iv) technical details, documents consulted and other data in one or more Appendices; (v) feedback on the effectiveness and viability of the survey process, highlighting any issues identified during survey preparation. Final Midline Outcome Survey Report should be presented to CPIU IFAD Staff.</w:t>
      </w:r>
    </w:p>
    <w:p w14:paraId="5B79C0F5"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p>
    <w:p w14:paraId="68EC4C0C" w14:textId="77777777" w:rsidR="00A53B3A" w:rsidRPr="00A53B3A" w:rsidRDefault="00A53B3A" w:rsidP="00A53B3A">
      <w:pPr>
        <w:autoSpaceDE w:val="0"/>
        <w:autoSpaceDN w:val="0"/>
        <w:adjustRightInd w:val="0"/>
        <w:spacing w:after="200"/>
        <w:jc w:val="both"/>
        <w:rPr>
          <w:rFonts w:ascii="Cambria" w:eastAsia="Calibri" w:hAnsi="Cambria" w:cs="Arial"/>
          <w:color w:val="000000"/>
          <w:sz w:val="22"/>
          <w:szCs w:val="22"/>
        </w:rPr>
      </w:pPr>
      <w:r w:rsidRPr="00A53B3A">
        <w:rPr>
          <w:rFonts w:ascii="Cambria" w:eastAsia="Calibri" w:hAnsi="Cambria" w:cs="Arial"/>
          <w:color w:val="000000"/>
          <w:sz w:val="22"/>
          <w:szCs w:val="22"/>
        </w:rPr>
        <w:t>Final Survey Report and Database shall be submitted in English. All reports and data collected must be provided to the project, together with other relevant material and information collected or generated during the survey.</w:t>
      </w:r>
    </w:p>
    <w:p w14:paraId="4C2E486B" w14:textId="77777777" w:rsidR="00A53B3A" w:rsidRPr="00A53B3A" w:rsidRDefault="00A53B3A" w:rsidP="00A53B3A">
      <w:pPr>
        <w:autoSpaceDE w:val="0"/>
        <w:autoSpaceDN w:val="0"/>
        <w:adjustRightInd w:val="0"/>
        <w:spacing w:after="200"/>
        <w:jc w:val="both"/>
        <w:rPr>
          <w:rFonts w:ascii="Cambria" w:eastAsia="Calibri" w:hAnsi="Cambria" w:cs="Arial"/>
          <w:color w:val="000000"/>
          <w:sz w:val="22"/>
          <w:szCs w:val="22"/>
        </w:rPr>
      </w:pPr>
      <w:r w:rsidRPr="00A53B3A">
        <w:rPr>
          <w:rFonts w:ascii="Cambria" w:eastAsia="Calibri" w:hAnsi="Cambria" w:cs="Arial"/>
          <w:color w:val="000000"/>
          <w:sz w:val="22"/>
          <w:szCs w:val="22"/>
        </w:rPr>
        <w:t>The clean dataset as well as the resulting reports will be property of the Project Team and IFAD.</w:t>
      </w:r>
    </w:p>
    <w:p w14:paraId="269D0578" w14:textId="77777777" w:rsidR="00A53B3A" w:rsidRPr="00A53B3A" w:rsidRDefault="00A53B3A" w:rsidP="00A53B3A">
      <w:pPr>
        <w:tabs>
          <w:tab w:val="left" w:pos="960"/>
        </w:tabs>
        <w:suppressAutoHyphens/>
        <w:autoSpaceDE w:val="0"/>
        <w:spacing w:after="200" w:line="276" w:lineRule="auto"/>
        <w:jc w:val="both"/>
        <w:rPr>
          <w:rFonts w:ascii="Cambria" w:eastAsia="Calibri" w:hAnsi="Cambria" w:cs="Arial"/>
          <w:b/>
          <w:spacing w:val="-2"/>
          <w:sz w:val="22"/>
          <w:szCs w:val="22"/>
        </w:rPr>
      </w:pPr>
      <w:r w:rsidRPr="00A53B3A">
        <w:rPr>
          <w:rFonts w:ascii="Cambria" w:eastAsia="Calibri" w:hAnsi="Cambria" w:cs="Arial"/>
          <w:b/>
          <w:spacing w:val="-2"/>
          <w:sz w:val="22"/>
          <w:szCs w:val="22"/>
        </w:rPr>
        <w:t>Services and facilities to be provided by the consultant</w:t>
      </w:r>
    </w:p>
    <w:p w14:paraId="70E782D7" w14:textId="77777777" w:rsidR="00A53B3A" w:rsidRPr="00A53B3A" w:rsidRDefault="00A53B3A" w:rsidP="00A53B3A">
      <w:pPr>
        <w:tabs>
          <w:tab w:val="left" w:pos="567"/>
          <w:tab w:val="right" w:pos="7306"/>
        </w:tabs>
        <w:spacing w:before="120" w:after="12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The Consultant will provide the following items while carrying out the assignment:</w:t>
      </w:r>
    </w:p>
    <w:p w14:paraId="7C935F6C" w14:textId="77777777" w:rsidR="00A53B3A" w:rsidRPr="00A53B3A" w:rsidRDefault="00A53B3A" w:rsidP="007372FC">
      <w:pPr>
        <w:numPr>
          <w:ilvl w:val="0"/>
          <w:numId w:val="12"/>
        </w:numPr>
        <w:suppressAutoHyphens/>
        <w:autoSpaceDE w:val="0"/>
        <w:autoSpaceDN w:val="0"/>
        <w:adjustRightInd w:val="0"/>
        <w:spacing w:after="200" w:line="276" w:lineRule="auto"/>
        <w:jc w:val="both"/>
        <w:rPr>
          <w:rFonts w:ascii="Cambria" w:eastAsia="Calibri" w:hAnsi="Cambria" w:cs="Cambria"/>
          <w:color w:val="000000"/>
          <w:sz w:val="22"/>
          <w:szCs w:val="22"/>
          <w:lang w:val="en-GB" w:eastAsia="en-GB"/>
        </w:rPr>
      </w:pPr>
      <w:r w:rsidRPr="00A53B3A">
        <w:rPr>
          <w:rFonts w:ascii="Cambria" w:eastAsia="Calibri" w:hAnsi="Cambria" w:cs="Cambria"/>
          <w:color w:val="000000"/>
          <w:sz w:val="22"/>
          <w:szCs w:val="22"/>
          <w:lang w:val="en-GB" w:eastAsia="en-GB"/>
        </w:rPr>
        <w:t>Office space;</w:t>
      </w:r>
    </w:p>
    <w:p w14:paraId="3CC0B309" w14:textId="77777777" w:rsidR="00A53B3A" w:rsidRPr="00A53B3A" w:rsidRDefault="00A53B3A" w:rsidP="007372FC">
      <w:pPr>
        <w:numPr>
          <w:ilvl w:val="0"/>
          <w:numId w:val="12"/>
        </w:numPr>
        <w:suppressAutoHyphens/>
        <w:autoSpaceDE w:val="0"/>
        <w:autoSpaceDN w:val="0"/>
        <w:adjustRightInd w:val="0"/>
        <w:spacing w:after="200" w:line="276" w:lineRule="auto"/>
        <w:jc w:val="both"/>
        <w:rPr>
          <w:rFonts w:ascii="Cambria" w:eastAsia="Calibri" w:hAnsi="Cambria" w:cs="Cambria"/>
          <w:color w:val="000000"/>
          <w:sz w:val="22"/>
          <w:szCs w:val="22"/>
          <w:lang w:val="en-GB" w:eastAsia="en-GB"/>
        </w:rPr>
      </w:pPr>
      <w:r w:rsidRPr="00A53B3A">
        <w:rPr>
          <w:rFonts w:ascii="Cambria" w:eastAsia="Calibri" w:hAnsi="Cambria" w:cs="Cambria"/>
          <w:color w:val="000000"/>
          <w:sz w:val="22"/>
          <w:szCs w:val="22"/>
          <w:lang w:val="en-GB" w:eastAsia="en-GB"/>
        </w:rPr>
        <w:t>Office equipment;</w:t>
      </w:r>
    </w:p>
    <w:p w14:paraId="10A385CF" w14:textId="51AC13FC" w:rsidR="00A53B3A" w:rsidRPr="00A53B3A" w:rsidRDefault="00A53B3A" w:rsidP="007372FC">
      <w:pPr>
        <w:numPr>
          <w:ilvl w:val="0"/>
          <w:numId w:val="12"/>
        </w:numPr>
        <w:suppressAutoHyphens/>
        <w:autoSpaceDE w:val="0"/>
        <w:autoSpaceDN w:val="0"/>
        <w:adjustRightInd w:val="0"/>
        <w:spacing w:after="200" w:line="276" w:lineRule="auto"/>
        <w:jc w:val="both"/>
        <w:rPr>
          <w:rFonts w:ascii="Cambria" w:eastAsia="Calibri" w:hAnsi="Cambria" w:cs="Cambria"/>
          <w:color w:val="000000"/>
          <w:sz w:val="22"/>
          <w:szCs w:val="22"/>
          <w:lang w:val="en-GB" w:eastAsia="en-GB"/>
        </w:rPr>
      </w:pPr>
      <w:r w:rsidRPr="00A53B3A">
        <w:rPr>
          <w:rFonts w:ascii="Cambria" w:eastAsia="Calibri" w:hAnsi="Cambria" w:cs="Cambria"/>
          <w:color w:val="000000"/>
          <w:sz w:val="22"/>
          <w:szCs w:val="22"/>
          <w:lang w:val="en-GB" w:eastAsia="en-GB"/>
        </w:rPr>
        <w:t>Any other equipment materials and/or tools.</w:t>
      </w:r>
    </w:p>
    <w:p w14:paraId="6C51234C" w14:textId="77777777" w:rsidR="00A53B3A" w:rsidRPr="00A53B3A" w:rsidRDefault="00A53B3A" w:rsidP="007372FC">
      <w:pPr>
        <w:numPr>
          <w:ilvl w:val="0"/>
          <w:numId w:val="22"/>
        </w:numPr>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Language</w:t>
      </w:r>
    </w:p>
    <w:p w14:paraId="7FC41749"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The final survey, the data base, the questionnaire as well as all subsequent deliverables will be provided in English. Based on needs from beneficiary side, the company will make proper accommodation in Romanian and Russian languages.</w:t>
      </w:r>
    </w:p>
    <w:p w14:paraId="20BE5551" w14:textId="77777777" w:rsidR="00A53B3A" w:rsidRPr="00A53B3A" w:rsidRDefault="00A53B3A" w:rsidP="007372FC">
      <w:pPr>
        <w:numPr>
          <w:ilvl w:val="0"/>
          <w:numId w:val="22"/>
        </w:numPr>
        <w:tabs>
          <w:tab w:val="left" w:pos="960"/>
        </w:tabs>
        <w:suppressAutoHyphens/>
        <w:autoSpaceDE w:val="0"/>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Offer Content</w:t>
      </w:r>
    </w:p>
    <w:p w14:paraId="40DBB966"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Interested consulting companies should submit their applications consisting of the following documents/information to demonstrate their qualifications:</w:t>
      </w:r>
    </w:p>
    <w:p w14:paraId="48646801" w14:textId="77777777" w:rsidR="00A53B3A" w:rsidRPr="00A53B3A" w:rsidRDefault="00A53B3A" w:rsidP="00A53B3A">
      <w:pPr>
        <w:autoSpaceDE w:val="0"/>
        <w:autoSpaceDN w:val="0"/>
        <w:adjustRightInd w:val="0"/>
        <w:spacing w:after="200" w:line="276" w:lineRule="auto"/>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 xml:space="preserve">Technical Proposal </w:t>
      </w:r>
      <w:r w:rsidRPr="00A53B3A">
        <w:rPr>
          <w:rFonts w:ascii="Cambria" w:eastAsia="Calibri" w:hAnsi="Cambria" w:cs="Arial"/>
          <w:color w:val="000000"/>
          <w:sz w:val="22"/>
          <w:szCs w:val="22"/>
        </w:rPr>
        <w:t>will include:</w:t>
      </w:r>
      <w:r w:rsidRPr="00A53B3A">
        <w:rPr>
          <w:rFonts w:ascii="Cambria" w:eastAsia="Calibri" w:hAnsi="Cambria" w:cs="Arial"/>
          <w:b/>
          <w:bCs/>
          <w:color w:val="000000"/>
          <w:sz w:val="22"/>
          <w:szCs w:val="22"/>
        </w:rPr>
        <w:t xml:space="preserve"> </w:t>
      </w:r>
    </w:p>
    <w:p w14:paraId="4EF6C20F"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t>the profile of the company</w:t>
      </w:r>
    </w:p>
    <w:p w14:paraId="6B7F8F2A"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lastRenderedPageBreak/>
        <w:t>relevant experience for the assignment, including:</w:t>
      </w:r>
    </w:p>
    <w:p w14:paraId="17A436AC" w14:textId="77777777" w:rsidR="00A53B3A" w:rsidRPr="00A53B3A" w:rsidRDefault="00A53B3A" w:rsidP="007372FC">
      <w:pPr>
        <w:numPr>
          <w:ilvl w:val="0"/>
          <w:numId w:val="13"/>
        </w:numPr>
        <w:autoSpaceDE w:val="0"/>
        <w:autoSpaceDN w:val="0"/>
        <w:adjustRightInd w:val="0"/>
        <w:spacing w:after="200" w:line="276" w:lineRule="auto"/>
        <w:contextualSpacing/>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experience in design and execution of quantitative surveys, </w:t>
      </w:r>
    </w:p>
    <w:p w14:paraId="11D21411" w14:textId="77777777" w:rsidR="00A53B3A" w:rsidRPr="00A53B3A" w:rsidRDefault="00A53B3A" w:rsidP="007372FC">
      <w:pPr>
        <w:numPr>
          <w:ilvl w:val="0"/>
          <w:numId w:val="13"/>
        </w:numPr>
        <w:autoSpaceDE w:val="0"/>
        <w:autoSpaceDN w:val="0"/>
        <w:adjustRightInd w:val="0"/>
        <w:spacing w:after="200" w:line="276" w:lineRule="auto"/>
        <w:contextualSpacing/>
        <w:jc w:val="both"/>
        <w:rPr>
          <w:rFonts w:ascii="Cambria" w:eastAsia="Calibri" w:hAnsi="Cambria" w:cs="Arial"/>
          <w:color w:val="000000"/>
          <w:sz w:val="22"/>
          <w:szCs w:val="22"/>
        </w:rPr>
      </w:pPr>
      <w:r w:rsidRPr="00A53B3A">
        <w:rPr>
          <w:rFonts w:ascii="Cambria" w:eastAsia="Calibri" w:hAnsi="Cambria" w:cs="Arial"/>
          <w:color w:val="000000"/>
          <w:sz w:val="22"/>
          <w:szCs w:val="22"/>
        </w:rPr>
        <w:t>experience in projects with international organizations, agencies, NGOs;</w:t>
      </w:r>
    </w:p>
    <w:p w14:paraId="435890C4"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t>staffing (CV of each team member);</w:t>
      </w:r>
    </w:p>
    <w:p w14:paraId="37B678B5"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t>proposed methodology to perform the survey;</w:t>
      </w:r>
    </w:p>
    <w:p w14:paraId="6E4198DC"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t>the work plan (activities) and resources sufficient to implement in the proposed timing;</w:t>
      </w:r>
    </w:p>
    <w:p w14:paraId="65921958" w14:textId="77777777" w:rsidR="00A53B3A" w:rsidRPr="00A53B3A" w:rsidRDefault="00A53B3A" w:rsidP="007372FC">
      <w:pPr>
        <w:numPr>
          <w:ilvl w:val="0"/>
          <w:numId w:val="13"/>
        </w:numPr>
        <w:autoSpaceDE w:val="0"/>
        <w:autoSpaceDN w:val="0"/>
        <w:adjustRightInd w:val="0"/>
        <w:spacing w:after="200" w:line="276" w:lineRule="auto"/>
        <w:ind w:left="567" w:hanging="283"/>
        <w:jc w:val="both"/>
        <w:rPr>
          <w:rFonts w:ascii="Cambria" w:eastAsia="Calibri" w:hAnsi="Cambria" w:cs="Arial"/>
          <w:color w:val="000000"/>
          <w:sz w:val="22"/>
          <w:szCs w:val="22"/>
        </w:rPr>
      </w:pPr>
      <w:r w:rsidRPr="00A53B3A">
        <w:rPr>
          <w:rFonts w:ascii="Cambria" w:eastAsia="Calibri" w:hAnsi="Cambria" w:cs="Arial"/>
          <w:color w:val="000000"/>
          <w:sz w:val="22"/>
          <w:szCs w:val="22"/>
        </w:rPr>
        <w:t>duration of the assignment and survey timetable;</w:t>
      </w:r>
    </w:p>
    <w:p w14:paraId="30E334B0"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p>
    <w:p w14:paraId="1769171C" w14:textId="77777777" w:rsidR="00A53B3A" w:rsidRPr="00A53B3A" w:rsidRDefault="00A53B3A" w:rsidP="00A53B3A">
      <w:pPr>
        <w:autoSpaceDE w:val="0"/>
        <w:autoSpaceDN w:val="0"/>
        <w:adjustRightInd w:val="0"/>
        <w:spacing w:line="276" w:lineRule="auto"/>
        <w:jc w:val="both"/>
        <w:rPr>
          <w:rFonts w:ascii="Cambria" w:eastAsia="Calibri" w:hAnsi="Cambria" w:cs="Arial"/>
          <w:color w:val="000000"/>
          <w:sz w:val="22"/>
          <w:szCs w:val="22"/>
        </w:rPr>
      </w:pPr>
      <w:r w:rsidRPr="00A53B3A">
        <w:rPr>
          <w:rFonts w:ascii="Cambria" w:eastAsia="Calibri" w:hAnsi="Cambria" w:cs="Arial"/>
          <w:b/>
          <w:bCs/>
          <w:color w:val="000000"/>
          <w:sz w:val="22"/>
          <w:szCs w:val="22"/>
        </w:rPr>
        <w:t>Financial proposal</w:t>
      </w:r>
      <w:r w:rsidRPr="00A53B3A">
        <w:rPr>
          <w:rFonts w:ascii="Cambria" w:eastAsia="Calibri" w:hAnsi="Cambria" w:cs="Arial"/>
          <w:color w:val="000000"/>
          <w:sz w:val="22"/>
          <w:szCs w:val="22"/>
        </w:rPr>
        <w:t xml:space="preserve"> will obligatorily include the consulting fee and operational expenditures related to the assignment. The survey company will provide a break-down of the budget by the activities mentioned in the Activities section above.</w:t>
      </w:r>
    </w:p>
    <w:p w14:paraId="35A8587A"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Financial proposal will include total cost for the activities according to the present </w:t>
      </w:r>
      <w:proofErr w:type="spellStart"/>
      <w:r w:rsidRPr="00A53B3A">
        <w:rPr>
          <w:rFonts w:ascii="Cambria" w:eastAsia="Calibri" w:hAnsi="Cambria" w:cs="Arial"/>
          <w:color w:val="000000"/>
          <w:sz w:val="22"/>
          <w:szCs w:val="22"/>
        </w:rPr>
        <w:t>ToR</w:t>
      </w:r>
      <w:proofErr w:type="spellEnd"/>
      <w:r w:rsidRPr="00A53B3A">
        <w:rPr>
          <w:rFonts w:ascii="Cambria" w:eastAsia="Calibri" w:hAnsi="Cambria" w:cs="Arial"/>
          <w:color w:val="000000"/>
          <w:sz w:val="22"/>
          <w:szCs w:val="22"/>
        </w:rPr>
        <w:t>. The cost of services must be provided in EUR at 0% VAT.</w:t>
      </w:r>
    </w:p>
    <w:p w14:paraId="165708DB" w14:textId="77777777" w:rsidR="00A53B3A" w:rsidRPr="00A53B3A" w:rsidRDefault="00A53B3A" w:rsidP="007372FC">
      <w:pPr>
        <w:numPr>
          <w:ilvl w:val="0"/>
          <w:numId w:val="22"/>
        </w:numPr>
        <w:tabs>
          <w:tab w:val="left" w:pos="960"/>
        </w:tabs>
        <w:suppressAutoHyphens/>
        <w:autoSpaceDE w:val="0"/>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Evaluation Criteria</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0"/>
        <w:gridCol w:w="2440"/>
      </w:tblGrid>
      <w:tr w:rsidR="00A53B3A" w:rsidRPr="00A53B3A" w14:paraId="543F6790" w14:textId="77777777" w:rsidTr="00350DB4">
        <w:trPr>
          <w:trHeight w:val="224"/>
        </w:trPr>
        <w:tc>
          <w:tcPr>
            <w:tcW w:w="4940" w:type="dxa"/>
            <w:vAlign w:val="bottom"/>
            <w:hideMark/>
          </w:tcPr>
          <w:p w14:paraId="23FB6671" w14:textId="77777777" w:rsidR="00A53B3A" w:rsidRPr="00A53B3A" w:rsidRDefault="00A53B3A" w:rsidP="00A53B3A">
            <w:pPr>
              <w:autoSpaceDE w:val="0"/>
              <w:autoSpaceDN w:val="0"/>
              <w:adjustRightInd w:val="0"/>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Criteria:</w:t>
            </w:r>
          </w:p>
        </w:tc>
        <w:tc>
          <w:tcPr>
            <w:tcW w:w="2440" w:type="dxa"/>
            <w:vAlign w:val="bottom"/>
            <w:hideMark/>
          </w:tcPr>
          <w:p w14:paraId="7E95CF52" w14:textId="77777777" w:rsidR="00A53B3A" w:rsidRPr="00A53B3A" w:rsidRDefault="00A53B3A" w:rsidP="00A53B3A">
            <w:pPr>
              <w:autoSpaceDE w:val="0"/>
              <w:autoSpaceDN w:val="0"/>
              <w:adjustRightInd w:val="0"/>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Score:</w:t>
            </w:r>
          </w:p>
        </w:tc>
      </w:tr>
      <w:tr w:rsidR="00A53B3A" w:rsidRPr="00A53B3A" w14:paraId="416FEC76" w14:textId="77777777" w:rsidTr="00350DB4">
        <w:trPr>
          <w:trHeight w:val="218"/>
        </w:trPr>
        <w:tc>
          <w:tcPr>
            <w:tcW w:w="4940" w:type="dxa"/>
            <w:vAlign w:val="bottom"/>
            <w:hideMark/>
          </w:tcPr>
          <w:p w14:paraId="1F74D302"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Relevant specific experience:</w:t>
            </w:r>
          </w:p>
        </w:tc>
        <w:tc>
          <w:tcPr>
            <w:tcW w:w="2440" w:type="dxa"/>
            <w:vAlign w:val="bottom"/>
            <w:hideMark/>
          </w:tcPr>
          <w:p w14:paraId="5FCFC971" w14:textId="0B7E04DB" w:rsidR="00A53B3A" w:rsidRPr="00A53B3A" w:rsidRDefault="008F3A3F" w:rsidP="00A35DAA">
            <w:pPr>
              <w:autoSpaceDE w:val="0"/>
              <w:autoSpaceDN w:val="0"/>
              <w:adjustRightInd w:val="0"/>
              <w:jc w:val="center"/>
              <w:rPr>
                <w:rFonts w:ascii="Cambria" w:eastAsia="Calibri" w:hAnsi="Cambria" w:cs="Arial"/>
                <w:color w:val="000000"/>
                <w:sz w:val="22"/>
                <w:szCs w:val="22"/>
              </w:rPr>
            </w:pPr>
            <w:r>
              <w:rPr>
                <w:rFonts w:ascii="Cambria" w:eastAsia="Calibri" w:hAnsi="Cambria" w:cs="Arial"/>
                <w:color w:val="000000"/>
                <w:sz w:val="22"/>
                <w:szCs w:val="22"/>
              </w:rPr>
              <w:t>1</w:t>
            </w:r>
            <w:r w:rsidR="00A53B3A" w:rsidRPr="00A53B3A">
              <w:rPr>
                <w:rFonts w:ascii="Cambria" w:eastAsia="Calibri" w:hAnsi="Cambria" w:cs="Arial"/>
                <w:color w:val="000000"/>
                <w:sz w:val="22"/>
                <w:szCs w:val="22"/>
              </w:rPr>
              <w:t>0</w:t>
            </w:r>
          </w:p>
        </w:tc>
      </w:tr>
      <w:tr w:rsidR="00A53B3A" w:rsidRPr="00A53B3A" w14:paraId="1AC233DC" w14:textId="77777777" w:rsidTr="00350DB4">
        <w:trPr>
          <w:trHeight w:val="218"/>
        </w:trPr>
        <w:tc>
          <w:tcPr>
            <w:tcW w:w="4940" w:type="dxa"/>
            <w:vAlign w:val="bottom"/>
            <w:hideMark/>
          </w:tcPr>
          <w:p w14:paraId="7DCF40BB"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Proposal and methodology:</w:t>
            </w:r>
          </w:p>
        </w:tc>
        <w:tc>
          <w:tcPr>
            <w:tcW w:w="2440" w:type="dxa"/>
            <w:vAlign w:val="bottom"/>
            <w:hideMark/>
          </w:tcPr>
          <w:p w14:paraId="12F34C48" w14:textId="47BED9FE" w:rsidR="00A53B3A" w:rsidRPr="00A53B3A" w:rsidRDefault="008F3A3F" w:rsidP="00A35DAA">
            <w:pPr>
              <w:autoSpaceDE w:val="0"/>
              <w:autoSpaceDN w:val="0"/>
              <w:adjustRightInd w:val="0"/>
              <w:jc w:val="center"/>
              <w:rPr>
                <w:rFonts w:ascii="Cambria" w:eastAsia="Calibri" w:hAnsi="Cambria" w:cs="Arial"/>
                <w:color w:val="000000"/>
                <w:sz w:val="22"/>
                <w:szCs w:val="22"/>
              </w:rPr>
            </w:pPr>
            <w:r>
              <w:rPr>
                <w:rFonts w:ascii="Cambria" w:eastAsia="Calibri" w:hAnsi="Cambria" w:cs="Arial"/>
                <w:color w:val="000000"/>
                <w:sz w:val="22"/>
                <w:szCs w:val="22"/>
              </w:rPr>
              <w:t>4</w:t>
            </w:r>
            <w:r w:rsidR="00A53B3A" w:rsidRPr="00A53B3A">
              <w:rPr>
                <w:rFonts w:ascii="Cambria" w:eastAsia="Calibri" w:hAnsi="Cambria" w:cs="Arial"/>
                <w:color w:val="000000"/>
                <w:sz w:val="22"/>
                <w:szCs w:val="22"/>
              </w:rPr>
              <w:t>0</w:t>
            </w:r>
          </w:p>
        </w:tc>
      </w:tr>
      <w:tr w:rsidR="00A53B3A" w:rsidRPr="00A53B3A" w14:paraId="3AD9F2BC" w14:textId="77777777" w:rsidTr="00350DB4">
        <w:trPr>
          <w:trHeight w:val="220"/>
        </w:trPr>
        <w:tc>
          <w:tcPr>
            <w:tcW w:w="4940" w:type="dxa"/>
            <w:vAlign w:val="bottom"/>
            <w:hideMark/>
          </w:tcPr>
          <w:p w14:paraId="274C4043"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Key personnel:</w:t>
            </w:r>
          </w:p>
        </w:tc>
        <w:tc>
          <w:tcPr>
            <w:tcW w:w="2440" w:type="dxa"/>
            <w:vAlign w:val="bottom"/>
            <w:hideMark/>
          </w:tcPr>
          <w:p w14:paraId="334A0CCD" w14:textId="2D9E8A1B" w:rsidR="00A53B3A" w:rsidRPr="00A53B3A" w:rsidRDefault="008F3A3F" w:rsidP="00A35DAA">
            <w:pPr>
              <w:autoSpaceDE w:val="0"/>
              <w:autoSpaceDN w:val="0"/>
              <w:adjustRightInd w:val="0"/>
              <w:jc w:val="center"/>
              <w:rPr>
                <w:rFonts w:ascii="Cambria" w:eastAsia="Calibri" w:hAnsi="Cambria" w:cs="Arial"/>
                <w:color w:val="000000"/>
                <w:sz w:val="22"/>
                <w:szCs w:val="22"/>
              </w:rPr>
            </w:pPr>
            <w:r>
              <w:rPr>
                <w:rFonts w:ascii="Cambria" w:eastAsia="Calibri" w:hAnsi="Cambria" w:cs="Arial"/>
                <w:color w:val="000000"/>
                <w:sz w:val="22"/>
                <w:szCs w:val="22"/>
              </w:rPr>
              <w:t>3</w:t>
            </w:r>
            <w:r w:rsidR="00A53B3A" w:rsidRPr="00A53B3A">
              <w:rPr>
                <w:rFonts w:ascii="Cambria" w:eastAsia="Calibri" w:hAnsi="Cambria" w:cs="Arial"/>
                <w:color w:val="000000"/>
                <w:sz w:val="22"/>
                <w:szCs w:val="22"/>
              </w:rPr>
              <w:t>0</w:t>
            </w:r>
          </w:p>
        </w:tc>
      </w:tr>
      <w:tr w:rsidR="00A53B3A" w:rsidRPr="00A53B3A" w14:paraId="2D23DF21" w14:textId="77777777" w:rsidTr="00350DB4">
        <w:trPr>
          <w:trHeight w:val="218"/>
        </w:trPr>
        <w:tc>
          <w:tcPr>
            <w:tcW w:w="4940" w:type="dxa"/>
            <w:vAlign w:val="bottom"/>
            <w:hideMark/>
          </w:tcPr>
          <w:p w14:paraId="5641DD1A" w14:textId="054F969D"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N</w:t>
            </w:r>
            <w:r w:rsidR="008F3A3F">
              <w:rPr>
                <w:rFonts w:ascii="Cambria" w:eastAsia="Calibri" w:hAnsi="Cambria" w:cs="Arial"/>
                <w:color w:val="000000"/>
                <w:sz w:val="22"/>
                <w:szCs w:val="22"/>
              </w:rPr>
              <w:t>on-key personnel involvement</w:t>
            </w:r>
            <w:r w:rsidRPr="00A53B3A">
              <w:rPr>
                <w:rFonts w:ascii="Cambria" w:eastAsia="Calibri" w:hAnsi="Cambria" w:cs="Arial"/>
                <w:color w:val="000000"/>
                <w:sz w:val="22"/>
                <w:szCs w:val="22"/>
              </w:rPr>
              <w:t>:</w:t>
            </w:r>
          </w:p>
        </w:tc>
        <w:tc>
          <w:tcPr>
            <w:tcW w:w="2440" w:type="dxa"/>
            <w:vAlign w:val="bottom"/>
            <w:hideMark/>
          </w:tcPr>
          <w:p w14:paraId="37CC213C" w14:textId="47147A13" w:rsidR="00A53B3A" w:rsidRPr="00A53B3A" w:rsidRDefault="008F3A3F" w:rsidP="00A35DAA">
            <w:pPr>
              <w:autoSpaceDE w:val="0"/>
              <w:autoSpaceDN w:val="0"/>
              <w:adjustRightInd w:val="0"/>
              <w:jc w:val="center"/>
              <w:rPr>
                <w:rFonts w:ascii="Cambria" w:eastAsia="Calibri" w:hAnsi="Cambria" w:cs="Arial"/>
                <w:color w:val="000000"/>
                <w:sz w:val="22"/>
                <w:szCs w:val="22"/>
              </w:rPr>
            </w:pPr>
            <w:r>
              <w:rPr>
                <w:rFonts w:ascii="Cambria" w:eastAsia="Calibri" w:hAnsi="Cambria" w:cs="Arial"/>
                <w:color w:val="000000"/>
                <w:sz w:val="22"/>
                <w:szCs w:val="22"/>
              </w:rPr>
              <w:t>1</w:t>
            </w:r>
            <w:r w:rsidR="00A53B3A" w:rsidRPr="00A53B3A">
              <w:rPr>
                <w:rFonts w:ascii="Cambria" w:eastAsia="Calibri" w:hAnsi="Cambria" w:cs="Arial"/>
                <w:color w:val="000000"/>
                <w:sz w:val="22"/>
                <w:szCs w:val="22"/>
              </w:rPr>
              <w:t>0</w:t>
            </w:r>
          </w:p>
        </w:tc>
      </w:tr>
      <w:tr w:rsidR="00A53B3A" w:rsidRPr="00A53B3A" w14:paraId="6A14972B" w14:textId="77777777" w:rsidTr="00350DB4">
        <w:trPr>
          <w:trHeight w:val="218"/>
        </w:trPr>
        <w:tc>
          <w:tcPr>
            <w:tcW w:w="4940" w:type="dxa"/>
            <w:vAlign w:val="bottom"/>
            <w:hideMark/>
          </w:tcPr>
          <w:p w14:paraId="5433B0C8" w14:textId="77777777" w:rsidR="00A53B3A" w:rsidRPr="00A53B3A" w:rsidRDefault="00A53B3A" w:rsidP="00A53B3A">
            <w:pPr>
              <w:autoSpaceDE w:val="0"/>
              <w:autoSpaceDN w:val="0"/>
              <w:adjustRightInd w:val="0"/>
              <w:jc w:val="both"/>
              <w:rPr>
                <w:rFonts w:ascii="Cambria" w:eastAsia="Calibri" w:hAnsi="Cambria" w:cs="Arial"/>
                <w:color w:val="000000"/>
                <w:sz w:val="22"/>
                <w:szCs w:val="22"/>
              </w:rPr>
            </w:pPr>
            <w:r w:rsidRPr="00A53B3A">
              <w:rPr>
                <w:rFonts w:ascii="Cambria" w:eastAsia="Calibri" w:hAnsi="Cambria" w:cs="Arial"/>
                <w:color w:val="000000"/>
                <w:sz w:val="22"/>
                <w:szCs w:val="22"/>
              </w:rPr>
              <w:t>Timeframe</w:t>
            </w:r>
          </w:p>
        </w:tc>
        <w:tc>
          <w:tcPr>
            <w:tcW w:w="2440" w:type="dxa"/>
            <w:vAlign w:val="bottom"/>
            <w:hideMark/>
          </w:tcPr>
          <w:p w14:paraId="5E11C08C" w14:textId="77777777" w:rsidR="00A53B3A" w:rsidRPr="00A53B3A" w:rsidRDefault="00A53B3A" w:rsidP="00A35DAA">
            <w:pPr>
              <w:autoSpaceDE w:val="0"/>
              <w:autoSpaceDN w:val="0"/>
              <w:adjustRightInd w:val="0"/>
              <w:jc w:val="center"/>
              <w:rPr>
                <w:rFonts w:ascii="Cambria" w:eastAsia="Calibri" w:hAnsi="Cambria" w:cs="Arial"/>
                <w:color w:val="000000"/>
                <w:sz w:val="22"/>
                <w:szCs w:val="22"/>
              </w:rPr>
            </w:pPr>
            <w:r w:rsidRPr="00A53B3A">
              <w:rPr>
                <w:rFonts w:ascii="Cambria" w:eastAsia="Calibri" w:hAnsi="Cambria" w:cs="Arial"/>
                <w:color w:val="000000"/>
                <w:sz w:val="22"/>
                <w:szCs w:val="22"/>
              </w:rPr>
              <w:t>10</w:t>
            </w:r>
          </w:p>
        </w:tc>
      </w:tr>
      <w:tr w:rsidR="00A53B3A" w:rsidRPr="00A53B3A" w14:paraId="5D1F51C9" w14:textId="77777777" w:rsidTr="00350DB4">
        <w:trPr>
          <w:trHeight w:val="328"/>
        </w:trPr>
        <w:tc>
          <w:tcPr>
            <w:tcW w:w="4940" w:type="dxa"/>
            <w:vAlign w:val="bottom"/>
            <w:hideMark/>
          </w:tcPr>
          <w:p w14:paraId="32F8446F" w14:textId="77777777" w:rsidR="00A53B3A" w:rsidRPr="00A53B3A" w:rsidRDefault="00A53B3A" w:rsidP="00A53B3A">
            <w:pPr>
              <w:autoSpaceDE w:val="0"/>
              <w:autoSpaceDN w:val="0"/>
              <w:adjustRightInd w:val="0"/>
              <w:spacing w:after="200" w:line="276" w:lineRule="auto"/>
              <w:jc w:val="both"/>
              <w:rPr>
                <w:rFonts w:ascii="Cambria" w:eastAsia="Calibri" w:hAnsi="Cambria" w:cs="Arial"/>
                <w:b/>
                <w:bCs/>
                <w:color w:val="000000"/>
                <w:sz w:val="22"/>
                <w:szCs w:val="22"/>
              </w:rPr>
            </w:pPr>
            <w:r w:rsidRPr="00A53B3A">
              <w:rPr>
                <w:rFonts w:ascii="Cambria" w:eastAsia="Calibri" w:hAnsi="Cambria" w:cs="Arial"/>
                <w:b/>
                <w:bCs/>
                <w:color w:val="000000"/>
                <w:sz w:val="22"/>
                <w:szCs w:val="22"/>
              </w:rPr>
              <w:t>Total:</w:t>
            </w:r>
          </w:p>
        </w:tc>
        <w:tc>
          <w:tcPr>
            <w:tcW w:w="2440" w:type="dxa"/>
            <w:vAlign w:val="bottom"/>
            <w:hideMark/>
          </w:tcPr>
          <w:p w14:paraId="79661ACE" w14:textId="77777777" w:rsidR="00A53B3A" w:rsidRPr="00A53B3A" w:rsidRDefault="00A53B3A" w:rsidP="00A35DAA">
            <w:pPr>
              <w:autoSpaceDE w:val="0"/>
              <w:autoSpaceDN w:val="0"/>
              <w:adjustRightInd w:val="0"/>
              <w:spacing w:after="200" w:line="276" w:lineRule="auto"/>
              <w:jc w:val="center"/>
              <w:rPr>
                <w:rFonts w:ascii="Cambria" w:eastAsia="Calibri" w:hAnsi="Cambria" w:cs="Arial"/>
                <w:b/>
                <w:bCs/>
                <w:color w:val="000000"/>
                <w:sz w:val="22"/>
                <w:szCs w:val="22"/>
              </w:rPr>
            </w:pPr>
            <w:r w:rsidRPr="00A53B3A">
              <w:rPr>
                <w:rFonts w:ascii="Cambria" w:eastAsia="Calibri" w:hAnsi="Cambria" w:cs="Arial"/>
                <w:b/>
                <w:bCs/>
                <w:color w:val="000000"/>
                <w:sz w:val="22"/>
                <w:szCs w:val="22"/>
              </w:rPr>
              <w:t>100</w:t>
            </w:r>
          </w:p>
        </w:tc>
      </w:tr>
    </w:tbl>
    <w:p w14:paraId="15917D17"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p>
    <w:p w14:paraId="09789282" w14:textId="60230D02"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award will be made to the bidder offering the </w:t>
      </w:r>
      <w:r w:rsidR="00C74EFD" w:rsidRPr="00C74EFD">
        <w:rPr>
          <w:rFonts w:ascii="Cambria" w:eastAsia="Calibri" w:hAnsi="Cambria" w:cs="Arial"/>
          <w:color w:val="000000"/>
          <w:sz w:val="22"/>
          <w:szCs w:val="22"/>
        </w:rPr>
        <w:t>highest combined score based on the QCBS methodology</w:t>
      </w:r>
      <w:r w:rsidRPr="00A53B3A">
        <w:rPr>
          <w:rFonts w:ascii="Cambria" w:eastAsia="Calibri" w:hAnsi="Cambria" w:cs="Arial"/>
          <w:color w:val="000000"/>
          <w:sz w:val="22"/>
          <w:szCs w:val="22"/>
        </w:rPr>
        <w:t>. The financial offer will be admitted for evaluation only if the provided technical offer will pass the minimum technical score of 70 points.</w:t>
      </w:r>
    </w:p>
    <w:p w14:paraId="71992CB6" w14:textId="77777777" w:rsidR="00A53B3A" w:rsidRPr="00A53B3A" w:rsidRDefault="00A53B3A" w:rsidP="007372FC">
      <w:pPr>
        <w:numPr>
          <w:ilvl w:val="0"/>
          <w:numId w:val="22"/>
        </w:numPr>
        <w:tabs>
          <w:tab w:val="left" w:pos="960"/>
        </w:tabs>
        <w:suppressAutoHyphens/>
        <w:autoSpaceDE w:val="0"/>
        <w:spacing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Coordination of activities</w:t>
      </w:r>
    </w:p>
    <w:p w14:paraId="1C5537C2" w14:textId="77777777" w:rsidR="00A53B3A" w:rsidRPr="00A53B3A" w:rsidRDefault="00A53B3A" w:rsidP="00A53B3A">
      <w:pPr>
        <w:spacing w:before="240"/>
        <w:jc w:val="both"/>
        <w:rPr>
          <w:rFonts w:ascii="Cambria" w:hAnsi="Cambria" w:cs="Arial"/>
          <w:iCs/>
          <w:sz w:val="22"/>
          <w:szCs w:val="22"/>
          <w:lang w:eastAsia="ru-RU"/>
        </w:rPr>
      </w:pPr>
      <w:r w:rsidRPr="00A53B3A">
        <w:rPr>
          <w:rFonts w:ascii="Cambria" w:hAnsi="Cambria" w:cs="Arial"/>
          <w:iCs/>
          <w:sz w:val="22"/>
          <w:szCs w:val="22"/>
          <w:lang w:eastAsia="ru-RU"/>
        </w:rPr>
        <w:t>Coordination of the implementation of activities under these Terms of Reference will be carried out by the M&amp;E Manager of CPIU IFAD.</w:t>
      </w:r>
    </w:p>
    <w:p w14:paraId="0C48C7D9" w14:textId="77777777" w:rsidR="00A53B3A" w:rsidRPr="00A53B3A" w:rsidRDefault="00A53B3A" w:rsidP="007372FC">
      <w:pPr>
        <w:numPr>
          <w:ilvl w:val="0"/>
          <w:numId w:val="22"/>
        </w:numPr>
        <w:spacing w:before="240"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 xml:space="preserve">Services and facilities to be provided by the client </w:t>
      </w:r>
    </w:p>
    <w:p w14:paraId="5F27966A" w14:textId="77777777" w:rsidR="00A53B3A" w:rsidRPr="00A53B3A" w:rsidRDefault="00A53B3A" w:rsidP="00A53B3A">
      <w:pPr>
        <w:spacing w:before="240"/>
        <w:jc w:val="both"/>
        <w:rPr>
          <w:rFonts w:ascii="Cambria" w:hAnsi="Cambria" w:cs="Arial"/>
          <w:b/>
          <w:bCs/>
          <w:sz w:val="22"/>
          <w:szCs w:val="22"/>
          <w:lang w:eastAsia="ru-RU"/>
        </w:rPr>
      </w:pPr>
      <w:r w:rsidRPr="00A53B3A">
        <w:rPr>
          <w:rFonts w:ascii="Cambria" w:hAnsi="Cambria" w:cs="Arial"/>
          <w:iCs/>
          <w:sz w:val="22"/>
          <w:szCs w:val="22"/>
          <w:lang w:eastAsia="ru-RU"/>
        </w:rPr>
        <w:t xml:space="preserve">The Service provider together with the team will work in close collaboration with the CPIU IFAD specialists responsible for the activities foreseen in the </w:t>
      </w:r>
      <w:proofErr w:type="spellStart"/>
      <w:r w:rsidRPr="00A53B3A">
        <w:rPr>
          <w:rFonts w:ascii="Cambria" w:hAnsi="Cambria" w:cs="Arial"/>
          <w:iCs/>
          <w:sz w:val="22"/>
          <w:szCs w:val="22"/>
          <w:lang w:eastAsia="ru-RU"/>
        </w:rPr>
        <w:t>ToR</w:t>
      </w:r>
      <w:proofErr w:type="spellEnd"/>
      <w:r w:rsidRPr="00A53B3A">
        <w:rPr>
          <w:rFonts w:ascii="Cambria" w:hAnsi="Cambria" w:cs="Arial"/>
          <w:iCs/>
          <w:sz w:val="22"/>
          <w:szCs w:val="22"/>
          <w:lang w:eastAsia="ru-RU"/>
        </w:rPr>
        <w:t>, who will provide support and advice in the implementation of the activities.</w:t>
      </w:r>
    </w:p>
    <w:p w14:paraId="0CC23E65" w14:textId="77777777" w:rsidR="00A53B3A" w:rsidRPr="00A53B3A" w:rsidRDefault="00A53B3A" w:rsidP="007372FC">
      <w:pPr>
        <w:numPr>
          <w:ilvl w:val="0"/>
          <w:numId w:val="22"/>
        </w:numPr>
        <w:spacing w:before="240"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t>Services and facilities to be provided by bidders</w:t>
      </w:r>
    </w:p>
    <w:p w14:paraId="12E07306" w14:textId="77777777" w:rsidR="00A53B3A" w:rsidRDefault="00A53B3A" w:rsidP="00A53B3A">
      <w:pPr>
        <w:widowControl w:val="0"/>
        <w:tabs>
          <w:tab w:val="left" w:pos="2554"/>
        </w:tabs>
        <w:overflowPunct w:val="0"/>
        <w:autoSpaceDE w:val="0"/>
        <w:autoSpaceDN w:val="0"/>
        <w:adjustRightInd w:val="0"/>
        <w:spacing w:before="240" w:after="60"/>
        <w:jc w:val="both"/>
        <w:rPr>
          <w:rFonts w:ascii="Cambria" w:eastAsia="Calibri" w:hAnsi="Cambria" w:cs="Calibri"/>
          <w:sz w:val="22"/>
          <w:szCs w:val="22"/>
          <w:lang w:eastAsia="ro-RO" w:bidi="en-US"/>
        </w:rPr>
      </w:pPr>
      <w:r w:rsidRPr="00A53B3A">
        <w:rPr>
          <w:rFonts w:ascii="Cambria" w:eastAsia="Calibri" w:hAnsi="Cambria" w:cs="Calibri"/>
          <w:sz w:val="22"/>
          <w:szCs w:val="22"/>
          <w:lang w:eastAsia="ro-RO" w:bidi="en-US"/>
        </w:rPr>
        <w:t>For the proper organization and execution of the planned activity, the service provider will have the necessary transport, facilities and equipment to provide the required services (office, computer, telephone, printer, scanner and software).</w:t>
      </w:r>
    </w:p>
    <w:p w14:paraId="754645D5" w14:textId="77777777" w:rsidR="00C74EFD" w:rsidRPr="00A53B3A" w:rsidRDefault="00C74EFD" w:rsidP="00A53B3A">
      <w:pPr>
        <w:widowControl w:val="0"/>
        <w:tabs>
          <w:tab w:val="left" w:pos="2554"/>
        </w:tabs>
        <w:overflowPunct w:val="0"/>
        <w:autoSpaceDE w:val="0"/>
        <w:autoSpaceDN w:val="0"/>
        <w:adjustRightInd w:val="0"/>
        <w:spacing w:before="240" w:after="60"/>
        <w:jc w:val="both"/>
        <w:rPr>
          <w:rFonts w:ascii="Cambria" w:eastAsia="Calibri" w:hAnsi="Cambria" w:cs="Calibri"/>
          <w:b/>
          <w:bCs/>
          <w:sz w:val="22"/>
          <w:szCs w:val="22"/>
          <w:lang w:bidi="en-US"/>
        </w:rPr>
      </w:pPr>
    </w:p>
    <w:p w14:paraId="47A967D9" w14:textId="77777777" w:rsidR="00A53B3A" w:rsidRPr="00A53B3A" w:rsidRDefault="00A53B3A" w:rsidP="007372FC">
      <w:pPr>
        <w:numPr>
          <w:ilvl w:val="0"/>
          <w:numId w:val="22"/>
        </w:numPr>
        <w:spacing w:before="240" w:after="200" w:line="276" w:lineRule="auto"/>
        <w:contextualSpacing/>
        <w:jc w:val="both"/>
        <w:rPr>
          <w:rFonts w:ascii="Cambria" w:eastAsia="Calibri" w:hAnsi="Cambria" w:cs="Arial"/>
          <w:b/>
          <w:bCs/>
          <w:color w:val="632423"/>
          <w:sz w:val="22"/>
          <w:szCs w:val="22"/>
        </w:rPr>
      </w:pPr>
      <w:r w:rsidRPr="00A53B3A">
        <w:rPr>
          <w:rFonts w:ascii="Cambria" w:eastAsia="Calibri" w:hAnsi="Cambria" w:cs="Arial"/>
          <w:b/>
          <w:bCs/>
          <w:color w:val="632423"/>
          <w:sz w:val="22"/>
          <w:szCs w:val="22"/>
        </w:rPr>
        <w:lastRenderedPageBreak/>
        <w:t xml:space="preserve">Additional information </w:t>
      </w:r>
    </w:p>
    <w:p w14:paraId="4901D24A" w14:textId="77777777" w:rsidR="00A53B3A" w:rsidRPr="00A53B3A" w:rsidRDefault="00A53B3A" w:rsidP="00A53B3A">
      <w:pPr>
        <w:autoSpaceDE w:val="0"/>
        <w:autoSpaceDN w:val="0"/>
        <w:adjustRightInd w:val="0"/>
        <w:spacing w:after="200" w:line="276" w:lineRule="auto"/>
        <w:jc w:val="both"/>
        <w:rPr>
          <w:rFonts w:ascii="Cambria" w:eastAsia="Calibri" w:hAnsi="Cambria" w:cs="Arial"/>
          <w:color w:val="000000"/>
          <w:sz w:val="22"/>
          <w:szCs w:val="22"/>
        </w:rPr>
      </w:pPr>
      <w:r w:rsidRPr="00A53B3A">
        <w:rPr>
          <w:rFonts w:ascii="Cambria" w:eastAsia="Calibri" w:hAnsi="Cambria" w:cs="Arial"/>
          <w:color w:val="000000"/>
          <w:sz w:val="22"/>
          <w:szCs w:val="22"/>
        </w:rPr>
        <w:t xml:space="preserve">The CPIU is entitled to cancel the tender at any stage of the competition due to the impossibility of financial coverage or due to unconformity of tenders to the requirements set out in the tender documents or other justified reason. </w:t>
      </w:r>
    </w:p>
    <w:p w14:paraId="65ED2E48" w14:textId="77777777" w:rsidR="00A53B3A" w:rsidRPr="00A53B3A" w:rsidRDefault="00A53B3A" w:rsidP="00A53B3A">
      <w:pPr>
        <w:suppressAutoHyphens/>
        <w:spacing w:line="276" w:lineRule="auto"/>
        <w:jc w:val="both"/>
        <w:rPr>
          <w:rFonts w:ascii="Cambria" w:eastAsia="Calibri" w:hAnsi="Cambria" w:cs="Arial"/>
          <w:b/>
        </w:rPr>
      </w:pPr>
    </w:p>
    <w:p w14:paraId="57157259" w14:textId="77777777" w:rsidR="00A53B3A" w:rsidRPr="00A53B3A" w:rsidRDefault="00A53B3A" w:rsidP="00A53B3A">
      <w:pPr>
        <w:suppressAutoHyphens/>
        <w:spacing w:line="276" w:lineRule="auto"/>
        <w:jc w:val="both"/>
        <w:rPr>
          <w:rFonts w:ascii="Cambria" w:eastAsia="Calibri" w:hAnsi="Cambria" w:cs="Arial"/>
          <w:b/>
          <w:bCs/>
        </w:rPr>
      </w:pPr>
      <w:r w:rsidRPr="00A53B3A">
        <w:rPr>
          <w:rFonts w:ascii="Cambria" w:eastAsia="Calibri" w:hAnsi="Cambria" w:cs="Arial"/>
          <w:b/>
        </w:rPr>
        <w:t>C</w:t>
      </w:r>
      <w:r w:rsidRPr="00A53B3A">
        <w:rPr>
          <w:rFonts w:ascii="Cambria" w:eastAsia="Calibri" w:hAnsi="Cambria" w:cs="Arial"/>
          <w:b/>
          <w:bCs/>
        </w:rPr>
        <w:t xml:space="preserve">onsolidated </w:t>
      </w:r>
      <w:proofErr w:type="spellStart"/>
      <w:r w:rsidRPr="00A53B3A">
        <w:rPr>
          <w:rFonts w:ascii="Cambria" w:eastAsia="Calibri" w:hAnsi="Cambria" w:cs="Arial"/>
          <w:b/>
          <w:bCs/>
        </w:rPr>
        <w:t>Programme</w:t>
      </w:r>
      <w:proofErr w:type="spellEnd"/>
      <w:r w:rsidRPr="00A53B3A">
        <w:rPr>
          <w:rFonts w:ascii="Cambria" w:eastAsia="Calibri" w:hAnsi="Cambria" w:cs="Arial"/>
          <w:b/>
          <w:bCs/>
        </w:rPr>
        <w:t xml:space="preserve"> Implementation Unit (CPIU IFAD)</w:t>
      </w:r>
    </w:p>
    <w:p w14:paraId="6CD09346" w14:textId="1A61004C" w:rsidR="00A53B3A" w:rsidRPr="00A53B3A" w:rsidRDefault="00A53B3A" w:rsidP="00A53B3A">
      <w:pPr>
        <w:suppressAutoHyphens/>
        <w:spacing w:line="276" w:lineRule="auto"/>
        <w:jc w:val="both"/>
        <w:rPr>
          <w:rFonts w:ascii="Cambria" w:eastAsia="Calibri" w:hAnsi="Cambria" w:cs="Arial"/>
        </w:rPr>
      </w:pPr>
      <w:r w:rsidRPr="00A53B3A">
        <w:rPr>
          <w:rFonts w:ascii="Cambria" w:eastAsia="Calibri" w:hAnsi="Cambria" w:cs="Arial"/>
          <w:iCs/>
          <w:spacing w:val="-2"/>
        </w:rPr>
        <w:t xml:space="preserve">Attn: </w:t>
      </w:r>
      <w:r w:rsidR="00A35DAA">
        <w:rPr>
          <w:rFonts w:ascii="Cambria" w:eastAsia="Calibri" w:hAnsi="Cambria" w:cs="Arial"/>
          <w:iCs/>
          <w:spacing w:val="-2"/>
        </w:rPr>
        <w:t>Alexandru Scurtu</w:t>
      </w:r>
      <w:r w:rsidRPr="00A53B3A">
        <w:rPr>
          <w:rFonts w:ascii="Cambria" w:eastAsia="Calibri" w:hAnsi="Cambria" w:cs="Arial"/>
          <w:iCs/>
          <w:spacing w:val="-2"/>
        </w:rPr>
        <w:t xml:space="preserve">, Procurement Specialist, </w:t>
      </w:r>
      <w:r w:rsidRPr="00A53B3A">
        <w:rPr>
          <w:rFonts w:ascii="Cambria" w:eastAsia="Calibri" w:hAnsi="Cambria" w:cs="Arial"/>
          <w:bCs/>
        </w:rPr>
        <w:t>of.  1303, bd.</w:t>
      </w:r>
      <w:r w:rsidRPr="00A53B3A">
        <w:rPr>
          <w:rFonts w:ascii="Cambria" w:eastAsia="Calibri" w:hAnsi="Cambria" w:cs="Arial"/>
        </w:rPr>
        <w:t xml:space="preserve"> Stefan </w:t>
      </w:r>
      <w:proofErr w:type="spellStart"/>
      <w:r w:rsidRPr="00A53B3A">
        <w:rPr>
          <w:rFonts w:ascii="Cambria" w:eastAsia="Calibri" w:hAnsi="Cambria" w:cs="Arial"/>
        </w:rPr>
        <w:t>cel</w:t>
      </w:r>
      <w:proofErr w:type="spellEnd"/>
      <w:r w:rsidRPr="00A53B3A">
        <w:rPr>
          <w:rFonts w:ascii="Cambria" w:eastAsia="Calibri" w:hAnsi="Cambria" w:cs="Arial"/>
        </w:rPr>
        <w:t xml:space="preserve"> Mare </w:t>
      </w:r>
      <w:proofErr w:type="spellStart"/>
      <w:r w:rsidRPr="00A53B3A">
        <w:rPr>
          <w:rFonts w:ascii="Cambria" w:eastAsia="Calibri" w:hAnsi="Cambria" w:cs="Arial"/>
        </w:rPr>
        <w:t>și</w:t>
      </w:r>
      <w:proofErr w:type="spellEnd"/>
      <w:r w:rsidRPr="00A53B3A">
        <w:rPr>
          <w:rFonts w:ascii="Cambria" w:eastAsia="Calibri" w:hAnsi="Cambria" w:cs="Arial"/>
        </w:rPr>
        <w:t xml:space="preserve"> </w:t>
      </w:r>
      <w:proofErr w:type="spellStart"/>
      <w:r w:rsidRPr="00A53B3A">
        <w:rPr>
          <w:rFonts w:ascii="Cambria" w:eastAsia="Calibri" w:hAnsi="Cambria" w:cs="Arial"/>
        </w:rPr>
        <w:t>Sfînt</w:t>
      </w:r>
      <w:proofErr w:type="spellEnd"/>
      <w:r w:rsidRPr="00A53B3A">
        <w:rPr>
          <w:rFonts w:ascii="Cambria" w:eastAsia="Calibri" w:hAnsi="Cambria" w:cs="Arial"/>
        </w:rPr>
        <w:t xml:space="preserve">, 162,  </w:t>
      </w:r>
    </w:p>
    <w:p w14:paraId="18AEE78F" w14:textId="77777777" w:rsidR="00A53B3A" w:rsidRPr="00A53B3A" w:rsidRDefault="00A53B3A" w:rsidP="00A53B3A">
      <w:pPr>
        <w:suppressAutoHyphens/>
        <w:spacing w:line="276" w:lineRule="auto"/>
        <w:jc w:val="both"/>
        <w:rPr>
          <w:rFonts w:ascii="Cambria" w:eastAsia="Calibri" w:hAnsi="Cambria" w:cs="Arial"/>
          <w:iCs/>
          <w:spacing w:val="-2"/>
        </w:rPr>
      </w:pPr>
      <w:r w:rsidRPr="00A53B3A">
        <w:rPr>
          <w:rFonts w:ascii="Cambria" w:eastAsia="Calibri" w:hAnsi="Cambria" w:cs="Arial"/>
        </w:rPr>
        <w:t>Chisinau, MD-2004, Republic of Moldova</w:t>
      </w:r>
    </w:p>
    <w:p w14:paraId="08F607A2" w14:textId="77777777" w:rsidR="00A53B3A" w:rsidRPr="00A53B3A" w:rsidRDefault="00A53B3A" w:rsidP="00A53B3A">
      <w:pPr>
        <w:suppressAutoHyphens/>
        <w:spacing w:line="276" w:lineRule="auto"/>
        <w:jc w:val="both"/>
        <w:rPr>
          <w:rFonts w:ascii="Cambria" w:eastAsia="Calibri" w:hAnsi="Cambria" w:cs="Arial"/>
          <w:spacing w:val="-2"/>
          <w:lang w:val="en-GB"/>
        </w:rPr>
      </w:pPr>
      <w:r w:rsidRPr="00A53B3A">
        <w:rPr>
          <w:rFonts w:ascii="Cambria" w:eastAsia="Calibri" w:hAnsi="Cambria" w:cs="Arial"/>
          <w:spacing w:val="-2"/>
          <w:lang w:val="en-GB"/>
        </w:rPr>
        <w:t xml:space="preserve">E-mail: </w:t>
      </w:r>
      <w:hyperlink r:id="rId38" w:history="1">
        <w:r w:rsidRPr="00A53B3A">
          <w:rPr>
            <w:rFonts w:ascii="Cambria" w:eastAsia="Calibri" w:hAnsi="Cambria"/>
            <w:b/>
            <w:bCs/>
            <w:spacing w:val="-2"/>
            <w:lang w:val="en-GB"/>
          </w:rPr>
          <w:t>procurement@ucipifad.md</w:t>
        </w:r>
      </w:hyperlink>
    </w:p>
    <w:p w14:paraId="618F8B8B"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5AE94E74"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437394C1"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441E7712"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5FCAC7E7"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0163C502"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6B899A44"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18F019EB"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4E1F0B16"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17F9261C" w14:textId="77777777" w:rsidR="00A53B3A" w:rsidRPr="00A53B3A" w:rsidRDefault="00A53B3A" w:rsidP="00A53B3A">
      <w:pPr>
        <w:suppressAutoHyphens/>
        <w:spacing w:after="200" w:line="276" w:lineRule="auto"/>
        <w:jc w:val="both"/>
        <w:rPr>
          <w:rFonts w:ascii="Cambria" w:eastAsia="Calibri" w:hAnsi="Cambria" w:cs="Arial"/>
          <w:spacing w:val="-2"/>
          <w:sz w:val="22"/>
          <w:szCs w:val="22"/>
        </w:rPr>
      </w:pPr>
    </w:p>
    <w:p w14:paraId="78A588EA" w14:textId="77777777" w:rsidR="00A53B3A" w:rsidRDefault="00A53B3A" w:rsidP="00A53B3A">
      <w:pPr>
        <w:spacing w:after="200" w:line="276" w:lineRule="auto"/>
        <w:rPr>
          <w:rFonts w:ascii="Cambria" w:eastAsia="Calibri" w:hAnsi="Cambria" w:cs="Arial"/>
          <w:spacing w:val="-2"/>
          <w:sz w:val="22"/>
          <w:szCs w:val="22"/>
        </w:rPr>
      </w:pPr>
    </w:p>
    <w:p w14:paraId="517A3090" w14:textId="77777777" w:rsidR="00A35DAA" w:rsidRPr="00A53B3A" w:rsidRDefault="00A35DAA" w:rsidP="00A53B3A">
      <w:pPr>
        <w:spacing w:after="200" w:line="276" w:lineRule="auto"/>
        <w:rPr>
          <w:rFonts w:ascii="Cambria" w:eastAsia="Calibri" w:hAnsi="Cambria" w:cs="Arial"/>
          <w:spacing w:val="-2"/>
          <w:sz w:val="22"/>
          <w:szCs w:val="22"/>
        </w:rPr>
      </w:pPr>
    </w:p>
    <w:p w14:paraId="01827E4F" w14:textId="77777777" w:rsidR="00A53B3A" w:rsidRPr="00A53B3A" w:rsidRDefault="00A53B3A" w:rsidP="00A53B3A">
      <w:pPr>
        <w:spacing w:before="144"/>
        <w:ind w:right="397"/>
        <w:jc w:val="right"/>
        <w:rPr>
          <w:rFonts w:ascii="Cambria" w:eastAsia="Calibri" w:hAnsi="Cambria" w:cs="Arial"/>
          <w:color w:val="000000"/>
          <w:sz w:val="22"/>
          <w:szCs w:val="22"/>
        </w:rPr>
      </w:pPr>
      <w:r w:rsidRPr="00A53B3A">
        <w:rPr>
          <w:rFonts w:ascii="Cambria" w:eastAsia="Calibri" w:hAnsi="Cambria" w:cs="Arial"/>
          <w:b/>
          <w:bCs/>
          <w:color w:val="000000"/>
          <w:sz w:val="22"/>
          <w:szCs w:val="22"/>
        </w:rPr>
        <w:t xml:space="preserve">      Annex </w:t>
      </w:r>
      <w:proofErr w:type="gramStart"/>
      <w:r w:rsidRPr="00A53B3A">
        <w:rPr>
          <w:rFonts w:ascii="Cambria" w:eastAsia="Calibri" w:hAnsi="Cambria" w:cs="Arial"/>
          <w:b/>
          <w:bCs/>
          <w:color w:val="000000"/>
          <w:sz w:val="22"/>
          <w:szCs w:val="22"/>
        </w:rPr>
        <w:t xml:space="preserve">1  </w:t>
      </w:r>
      <w:r w:rsidRPr="00A53B3A">
        <w:rPr>
          <w:rFonts w:ascii="Cambria" w:eastAsia="Calibri" w:hAnsi="Cambria" w:cs="Arial"/>
          <w:color w:val="000000"/>
          <w:sz w:val="22"/>
          <w:szCs w:val="22"/>
        </w:rPr>
        <w:t>TRTP</w:t>
      </w:r>
      <w:proofErr w:type="gramEnd"/>
      <w:r w:rsidRPr="00A53B3A">
        <w:rPr>
          <w:rFonts w:ascii="Cambria" w:eastAsia="Calibri" w:hAnsi="Cambria" w:cs="Arial"/>
          <w:color w:val="000000"/>
          <w:sz w:val="22"/>
          <w:szCs w:val="22"/>
        </w:rPr>
        <w:t xml:space="preserve"> Logical Framework</w:t>
      </w:r>
    </w:p>
    <w:tbl>
      <w:tblPr>
        <w:tblW w:w="10320" w:type="dxa"/>
        <w:tblLook w:val="04A0" w:firstRow="1" w:lastRow="0" w:firstColumn="1" w:lastColumn="0" w:noHBand="0" w:noVBand="1"/>
      </w:tblPr>
      <w:tblGrid>
        <w:gridCol w:w="2920"/>
        <w:gridCol w:w="3459"/>
        <w:gridCol w:w="1001"/>
        <w:gridCol w:w="1360"/>
        <w:gridCol w:w="1580"/>
      </w:tblGrid>
      <w:tr w:rsidR="00A53B3A" w:rsidRPr="00A53B3A" w14:paraId="20C396B6" w14:textId="77777777" w:rsidTr="00350DB4">
        <w:trPr>
          <w:trHeight w:val="600"/>
        </w:trPr>
        <w:tc>
          <w:tcPr>
            <w:tcW w:w="10320" w:type="dxa"/>
            <w:gridSpan w:val="5"/>
            <w:tcBorders>
              <w:top w:val="nil"/>
              <w:left w:val="nil"/>
              <w:bottom w:val="nil"/>
              <w:right w:val="nil"/>
            </w:tcBorders>
            <w:shd w:val="clear" w:color="auto" w:fill="auto"/>
            <w:vAlign w:val="bottom"/>
            <w:hideMark/>
          </w:tcPr>
          <w:p w14:paraId="06345593" w14:textId="77777777" w:rsidR="00A53B3A" w:rsidRPr="00A53B3A" w:rsidRDefault="00A53B3A" w:rsidP="00A53B3A">
            <w:pPr>
              <w:jc w:val="center"/>
              <w:rPr>
                <w:rFonts w:ascii="Cambria" w:hAnsi="Cambria" w:cs="Arial"/>
                <w:b/>
                <w:bCs/>
                <w:sz w:val="20"/>
                <w:szCs w:val="20"/>
                <w:lang w:val="ro-RO" w:eastAsia="ro-RO"/>
              </w:rPr>
            </w:pPr>
            <w:proofErr w:type="spellStart"/>
            <w:r w:rsidRPr="00A53B3A">
              <w:rPr>
                <w:rFonts w:ascii="Cambria" w:hAnsi="Cambria" w:cs="Arial"/>
                <w:b/>
                <w:bCs/>
                <w:sz w:val="20"/>
                <w:szCs w:val="20"/>
                <w:lang w:val="ro-RO" w:eastAsia="ro-RO"/>
              </w:rPr>
              <w:t>Logical</w:t>
            </w:r>
            <w:proofErr w:type="spellEnd"/>
            <w:r w:rsidRPr="00A53B3A">
              <w:rPr>
                <w:rFonts w:ascii="Cambria" w:hAnsi="Cambria" w:cs="Arial"/>
                <w:b/>
                <w:bCs/>
                <w:sz w:val="20"/>
                <w:szCs w:val="20"/>
                <w:lang w:val="ro-RO" w:eastAsia="ro-RO"/>
              </w:rPr>
              <w:t xml:space="preserve"> Framework Talent </w:t>
            </w:r>
            <w:proofErr w:type="spellStart"/>
            <w:r w:rsidRPr="00A53B3A">
              <w:rPr>
                <w:rFonts w:ascii="Cambria" w:hAnsi="Cambria" w:cs="Arial"/>
                <w:b/>
                <w:bCs/>
                <w:sz w:val="20"/>
                <w:szCs w:val="20"/>
                <w:lang w:val="ro-RO" w:eastAsia="ro-RO"/>
              </w:rPr>
              <w:t>Retention</w:t>
            </w:r>
            <w:proofErr w:type="spellEnd"/>
            <w:r w:rsidRPr="00A53B3A">
              <w:rPr>
                <w:rFonts w:ascii="Cambria" w:hAnsi="Cambria" w:cs="Arial"/>
                <w:b/>
                <w:bCs/>
                <w:sz w:val="20"/>
                <w:szCs w:val="20"/>
                <w:lang w:val="ro-RO" w:eastAsia="ro-RO"/>
              </w:rPr>
              <w:t xml:space="preserve"> for Rural </w:t>
            </w:r>
            <w:proofErr w:type="spellStart"/>
            <w:r w:rsidRPr="00A53B3A">
              <w:rPr>
                <w:rFonts w:ascii="Cambria" w:hAnsi="Cambria" w:cs="Arial"/>
                <w:b/>
                <w:bCs/>
                <w:sz w:val="20"/>
                <w:szCs w:val="20"/>
                <w:lang w:val="ro-RO" w:eastAsia="ro-RO"/>
              </w:rPr>
              <w:t>Transformation</w:t>
            </w:r>
            <w:proofErr w:type="spellEnd"/>
          </w:p>
        </w:tc>
      </w:tr>
      <w:tr w:rsidR="00A53B3A" w:rsidRPr="00A53B3A" w14:paraId="06FBFEA1" w14:textId="77777777" w:rsidTr="00350DB4">
        <w:trPr>
          <w:trHeight w:val="402"/>
        </w:trPr>
        <w:tc>
          <w:tcPr>
            <w:tcW w:w="2920" w:type="dxa"/>
            <w:vMerge w:val="restart"/>
            <w:tcBorders>
              <w:top w:val="single" w:sz="8" w:space="0" w:color="000000"/>
              <w:left w:val="single" w:sz="8" w:space="0" w:color="000000"/>
              <w:bottom w:val="single" w:sz="8" w:space="0" w:color="000000"/>
              <w:right w:val="single" w:sz="4" w:space="0" w:color="000000"/>
            </w:tcBorders>
            <w:shd w:val="clear" w:color="000000" w:fill="F8CBAD"/>
            <w:noWrap/>
            <w:vAlign w:val="center"/>
            <w:hideMark/>
          </w:tcPr>
          <w:p w14:paraId="0A798CD6"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Results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Hierarchy</w:t>
            </w:r>
            <w:proofErr w:type="spellEnd"/>
          </w:p>
        </w:tc>
        <w:tc>
          <w:tcPr>
            <w:tcW w:w="7400" w:type="dxa"/>
            <w:gridSpan w:val="4"/>
            <w:tcBorders>
              <w:top w:val="single" w:sz="8" w:space="0" w:color="000000"/>
              <w:left w:val="nil"/>
              <w:bottom w:val="single" w:sz="4" w:space="0" w:color="000000"/>
              <w:right w:val="single" w:sz="4" w:space="0" w:color="000000"/>
            </w:tcBorders>
            <w:shd w:val="clear" w:color="000000" w:fill="F8CBAD"/>
            <w:noWrap/>
            <w:vAlign w:val="center"/>
            <w:hideMark/>
          </w:tcPr>
          <w:p w14:paraId="741C9138" w14:textId="77777777" w:rsidR="00A53B3A" w:rsidRPr="00A53B3A" w:rsidRDefault="00A53B3A" w:rsidP="00A53B3A">
            <w:pPr>
              <w:jc w:val="cente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Indicators</w:t>
            </w:r>
            <w:proofErr w:type="spellEnd"/>
          </w:p>
        </w:tc>
      </w:tr>
      <w:tr w:rsidR="00A53B3A" w:rsidRPr="00A53B3A" w14:paraId="4B56C62B" w14:textId="77777777" w:rsidTr="00350DB4">
        <w:trPr>
          <w:trHeight w:val="397"/>
        </w:trPr>
        <w:tc>
          <w:tcPr>
            <w:tcW w:w="2920" w:type="dxa"/>
            <w:vMerge/>
            <w:tcBorders>
              <w:top w:val="single" w:sz="8" w:space="0" w:color="000000"/>
              <w:left w:val="single" w:sz="8" w:space="0" w:color="000000"/>
              <w:bottom w:val="single" w:sz="8" w:space="0" w:color="000000"/>
              <w:right w:val="single" w:sz="4" w:space="0" w:color="000000"/>
            </w:tcBorders>
            <w:vAlign w:val="center"/>
            <w:hideMark/>
          </w:tcPr>
          <w:p w14:paraId="0C642A4D" w14:textId="77777777" w:rsidR="00A53B3A" w:rsidRPr="00A53B3A" w:rsidRDefault="00A53B3A" w:rsidP="00A53B3A">
            <w:pPr>
              <w:rPr>
                <w:rFonts w:ascii="Cambria" w:hAnsi="Cambria" w:cs="Arial"/>
                <w:b/>
                <w:bCs/>
                <w:sz w:val="18"/>
                <w:szCs w:val="18"/>
                <w:lang w:val="ro-RO" w:eastAsia="ro-RO"/>
              </w:rPr>
            </w:pPr>
          </w:p>
        </w:tc>
        <w:tc>
          <w:tcPr>
            <w:tcW w:w="3459" w:type="dxa"/>
            <w:tcBorders>
              <w:top w:val="nil"/>
              <w:left w:val="nil"/>
              <w:bottom w:val="single" w:sz="8" w:space="0" w:color="000000"/>
              <w:right w:val="single" w:sz="4" w:space="0" w:color="000000"/>
            </w:tcBorders>
            <w:shd w:val="clear" w:color="000000" w:fill="F8CBAD"/>
            <w:noWrap/>
            <w:vAlign w:val="center"/>
            <w:hideMark/>
          </w:tcPr>
          <w:p w14:paraId="79B78E35"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Name</w:t>
            </w:r>
            <w:proofErr w:type="spellEnd"/>
          </w:p>
        </w:tc>
        <w:tc>
          <w:tcPr>
            <w:tcW w:w="1001" w:type="dxa"/>
            <w:tcBorders>
              <w:top w:val="nil"/>
              <w:left w:val="nil"/>
              <w:bottom w:val="single" w:sz="8" w:space="0" w:color="000000"/>
              <w:right w:val="single" w:sz="4" w:space="0" w:color="000000"/>
            </w:tcBorders>
            <w:shd w:val="clear" w:color="000000" w:fill="F8CBAD"/>
            <w:noWrap/>
            <w:vAlign w:val="center"/>
            <w:hideMark/>
          </w:tcPr>
          <w:p w14:paraId="11D776FA"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Baseline</w:t>
            </w:r>
            <w:proofErr w:type="spellEnd"/>
          </w:p>
        </w:tc>
        <w:tc>
          <w:tcPr>
            <w:tcW w:w="1360" w:type="dxa"/>
            <w:tcBorders>
              <w:top w:val="nil"/>
              <w:left w:val="nil"/>
              <w:bottom w:val="single" w:sz="8" w:space="0" w:color="000000"/>
              <w:right w:val="single" w:sz="4" w:space="0" w:color="000000"/>
            </w:tcBorders>
            <w:shd w:val="clear" w:color="000000" w:fill="F8CBAD"/>
            <w:noWrap/>
            <w:vAlign w:val="center"/>
            <w:hideMark/>
          </w:tcPr>
          <w:p w14:paraId="11FC01B5"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Mid-Term</w:t>
            </w:r>
            <w:proofErr w:type="spellEnd"/>
          </w:p>
        </w:tc>
        <w:tc>
          <w:tcPr>
            <w:tcW w:w="1580" w:type="dxa"/>
            <w:tcBorders>
              <w:top w:val="nil"/>
              <w:left w:val="nil"/>
              <w:bottom w:val="single" w:sz="8" w:space="0" w:color="000000"/>
              <w:right w:val="single" w:sz="4" w:space="0" w:color="000000"/>
            </w:tcBorders>
            <w:shd w:val="clear" w:color="000000" w:fill="F8CBAD"/>
            <w:noWrap/>
            <w:vAlign w:val="center"/>
            <w:hideMark/>
          </w:tcPr>
          <w:p w14:paraId="0BDA28AA"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End</w:t>
            </w:r>
            <w:proofErr w:type="spellEnd"/>
            <w:r w:rsidRPr="00A53B3A">
              <w:rPr>
                <w:rFonts w:ascii="Cambria" w:hAnsi="Cambria" w:cs="Arial"/>
                <w:b/>
                <w:bCs/>
                <w:sz w:val="18"/>
                <w:szCs w:val="18"/>
                <w:lang w:val="ro-RO" w:eastAsia="ro-RO"/>
              </w:rPr>
              <w:t xml:space="preserve"> Target</w:t>
            </w:r>
          </w:p>
        </w:tc>
      </w:tr>
      <w:tr w:rsidR="00A53B3A" w:rsidRPr="00A53B3A" w14:paraId="26487399" w14:textId="77777777" w:rsidTr="00350DB4">
        <w:trPr>
          <w:trHeight w:val="321"/>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5AFD333D"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b/>
                <w:bCs/>
                <w:sz w:val="18"/>
                <w:szCs w:val="18"/>
                <w:lang w:val="ro-RO" w:eastAsia="ro-RO"/>
              </w:rPr>
              <w:t>Outreach</w:t>
            </w:r>
            <w:proofErr w:type="spellEnd"/>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Number</w:t>
            </w:r>
            <w:proofErr w:type="spellEnd"/>
            <w:r w:rsidRPr="00A53B3A">
              <w:rPr>
                <w:rFonts w:ascii="Cambria" w:hAnsi="Cambria" w:cs="Calibri"/>
                <w:color w:val="000000"/>
                <w:sz w:val="18"/>
                <w:szCs w:val="18"/>
                <w:lang w:val="ro-RO" w:eastAsia="ro-RO"/>
              </w:rPr>
              <w:t xml:space="preserve"> of </w:t>
            </w:r>
            <w:proofErr w:type="spellStart"/>
            <w:r w:rsidRPr="00A53B3A">
              <w:rPr>
                <w:rFonts w:ascii="Cambria" w:hAnsi="Cambria" w:cs="Calibri"/>
                <w:color w:val="000000"/>
                <w:sz w:val="18"/>
                <w:szCs w:val="18"/>
                <w:lang w:val="ro-RO" w:eastAsia="ro-RO"/>
              </w:rPr>
              <w:t>persons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directly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receiving</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services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promoted</w:t>
            </w:r>
            <w:proofErr w:type="spellEnd"/>
            <w:r w:rsidRPr="00A53B3A">
              <w:rPr>
                <w:rFonts w:ascii="Cambria" w:hAnsi="Cambria" w:cs="Calibri"/>
                <w:color w:val="000000"/>
                <w:sz w:val="18"/>
                <w:szCs w:val="18"/>
                <w:lang w:val="ro-RO" w:eastAsia="ro-RO"/>
              </w:rPr>
              <w:t xml:space="preserve"> or </w:t>
            </w:r>
            <w:proofErr w:type="spellStart"/>
            <w:r w:rsidRPr="00A53B3A">
              <w:rPr>
                <w:rFonts w:ascii="Cambria" w:hAnsi="Cambria" w:cs="Calibri"/>
                <w:color w:val="000000"/>
                <w:sz w:val="18"/>
                <w:szCs w:val="18"/>
                <w:lang w:val="ro-RO" w:eastAsia="ro-RO"/>
              </w:rPr>
              <w:t>supported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by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programme</w:t>
            </w:r>
            <w:proofErr w:type="spellEnd"/>
            <w:r w:rsidRPr="00A53B3A">
              <w:rPr>
                <w:rFonts w:ascii="Cambria" w:hAnsi="Cambria" w:cs="Calibri"/>
                <w:color w:val="000000"/>
                <w:sz w:val="18"/>
                <w:szCs w:val="18"/>
                <w:lang w:val="ro-RO" w:eastAsia="ro-RO"/>
              </w:rPr>
              <w:t xml:space="preserve"> (Core indicator </w:t>
            </w:r>
            <w:proofErr w:type="spellStart"/>
            <w:r w:rsidRPr="00A53B3A">
              <w:rPr>
                <w:rFonts w:ascii="Cambria" w:hAnsi="Cambria" w:cs="Calibri"/>
                <w:color w:val="000000"/>
                <w:sz w:val="18"/>
                <w:szCs w:val="18"/>
                <w:lang w:val="ro-RO" w:eastAsia="ro-RO"/>
              </w:rPr>
              <w:t>outreach</w:t>
            </w:r>
            <w:proofErr w:type="spellEnd"/>
            <w:r w:rsidRPr="00A53B3A">
              <w:rPr>
                <w:rFonts w:ascii="Cambria" w:hAnsi="Cambria" w:cs="Calibri"/>
                <w:color w:val="000000"/>
                <w:sz w:val="18"/>
                <w:szCs w:val="18"/>
                <w:lang w:val="ro-RO" w:eastAsia="ro-RO"/>
              </w:rPr>
              <w:t xml:space="preserve"> 1)</w:t>
            </w:r>
          </w:p>
        </w:tc>
        <w:tc>
          <w:tcPr>
            <w:tcW w:w="7400" w:type="dxa"/>
            <w:gridSpan w:val="4"/>
            <w:tcBorders>
              <w:top w:val="nil"/>
              <w:left w:val="nil"/>
              <w:bottom w:val="single" w:sz="4" w:space="0" w:color="000000"/>
              <w:right w:val="single" w:sz="4" w:space="0" w:color="000000"/>
            </w:tcBorders>
            <w:shd w:val="clear" w:color="000000" w:fill="C6E0B4"/>
            <w:vAlign w:val="bottom"/>
            <w:hideMark/>
          </w:tcPr>
          <w:p w14:paraId="3EA3A046"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1.b  </w:t>
            </w:r>
            <w:proofErr w:type="spellStart"/>
            <w:r w:rsidRPr="00A53B3A">
              <w:rPr>
                <w:rFonts w:ascii="Cambria" w:hAnsi="Cambria" w:cs="Arial"/>
                <w:b/>
                <w:bCs/>
                <w:sz w:val="18"/>
                <w:szCs w:val="18"/>
                <w:lang w:val="ro-RO" w:eastAsia="ro-RO"/>
              </w:rPr>
              <w:t>Estimated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corresponding</w:t>
            </w:r>
            <w:proofErr w:type="spellEnd"/>
            <w:r w:rsidRPr="00A53B3A">
              <w:rPr>
                <w:rFonts w:ascii="Cambria" w:hAnsi="Cambria" w:cs="Arial"/>
                <w:b/>
                <w:bCs/>
                <w:sz w:val="18"/>
                <w:szCs w:val="18"/>
                <w:lang w:val="ro-RO" w:eastAsia="ro-RO"/>
              </w:rPr>
              <w:t xml:space="preserve"> total </w:t>
            </w: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members</w:t>
            </w:r>
            <w:proofErr w:type="spellEnd"/>
          </w:p>
        </w:tc>
      </w:tr>
      <w:tr w:rsidR="00A53B3A" w:rsidRPr="00A53B3A" w14:paraId="2DAEF66B" w14:textId="77777777" w:rsidTr="00350DB4">
        <w:trPr>
          <w:trHeight w:val="570"/>
        </w:trPr>
        <w:tc>
          <w:tcPr>
            <w:tcW w:w="2920" w:type="dxa"/>
            <w:vMerge/>
            <w:tcBorders>
              <w:top w:val="nil"/>
              <w:left w:val="single" w:sz="8" w:space="0" w:color="000000"/>
              <w:bottom w:val="single" w:sz="4" w:space="0" w:color="000000"/>
              <w:right w:val="single" w:sz="4" w:space="0" w:color="000000"/>
            </w:tcBorders>
            <w:vAlign w:val="center"/>
            <w:hideMark/>
          </w:tcPr>
          <w:p w14:paraId="44878A1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EC8DE69"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Household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members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1B091E0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7D137F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10507</w:t>
            </w:r>
          </w:p>
        </w:tc>
        <w:tc>
          <w:tcPr>
            <w:tcW w:w="1580" w:type="dxa"/>
            <w:tcBorders>
              <w:top w:val="nil"/>
              <w:left w:val="nil"/>
              <w:bottom w:val="single" w:sz="4" w:space="0" w:color="000000"/>
              <w:right w:val="single" w:sz="4" w:space="0" w:color="000000"/>
            </w:tcBorders>
            <w:shd w:val="clear" w:color="auto" w:fill="auto"/>
            <w:hideMark/>
          </w:tcPr>
          <w:p w14:paraId="405C3D7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26268</w:t>
            </w:r>
          </w:p>
        </w:tc>
      </w:tr>
      <w:tr w:rsidR="00A53B3A" w:rsidRPr="00A53B3A" w14:paraId="79F66612" w14:textId="77777777" w:rsidTr="00350DB4">
        <w:trPr>
          <w:trHeight w:val="300"/>
        </w:trPr>
        <w:tc>
          <w:tcPr>
            <w:tcW w:w="2920" w:type="dxa"/>
            <w:vMerge/>
            <w:tcBorders>
              <w:top w:val="nil"/>
              <w:left w:val="single" w:sz="8" w:space="0" w:color="000000"/>
              <w:bottom w:val="single" w:sz="4" w:space="0" w:color="000000"/>
              <w:right w:val="single" w:sz="4" w:space="0" w:color="000000"/>
            </w:tcBorders>
            <w:vAlign w:val="center"/>
            <w:hideMark/>
          </w:tcPr>
          <w:p w14:paraId="2C3027D6"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4E7502BA"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1.a  </w:t>
            </w:r>
            <w:proofErr w:type="spellStart"/>
            <w:r w:rsidRPr="00A53B3A">
              <w:rPr>
                <w:rFonts w:ascii="Cambria" w:hAnsi="Cambria" w:cs="Arial"/>
                <w:b/>
                <w:bCs/>
                <w:sz w:val="18"/>
                <w:szCs w:val="18"/>
                <w:lang w:val="ro-RO" w:eastAsia="ro-RO"/>
              </w:rPr>
              <w:t>Corresponding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reached</w:t>
            </w:r>
            <w:proofErr w:type="spellEnd"/>
          </w:p>
        </w:tc>
      </w:tr>
      <w:tr w:rsidR="00A53B3A" w:rsidRPr="00A53B3A" w14:paraId="63156936"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7CB6ABD5"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6EB0EC8"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Households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Households</w:t>
            </w:r>
            <w:proofErr w:type="spellEnd"/>
          </w:p>
        </w:tc>
        <w:tc>
          <w:tcPr>
            <w:tcW w:w="1001" w:type="dxa"/>
            <w:tcBorders>
              <w:top w:val="nil"/>
              <w:left w:val="nil"/>
              <w:bottom w:val="single" w:sz="4" w:space="0" w:color="000000"/>
              <w:right w:val="single" w:sz="4" w:space="0" w:color="000000"/>
            </w:tcBorders>
            <w:shd w:val="clear" w:color="auto" w:fill="auto"/>
            <w:hideMark/>
          </w:tcPr>
          <w:p w14:paraId="02A2C0A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8C4E69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3623</w:t>
            </w:r>
          </w:p>
        </w:tc>
        <w:tc>
          <w:tcPr>
            <w:tcW w:w="1580" w:type="dxa"/>
            <w:tcBorders>
              <w:top w:val="nil"/>
              <w:left w:val="nil"/>
              <w:bottom w:val="single" w:sz="4" w:space="0" w:color="000000"/>
              <w:right w:val="single" w:sz="4" w:space="0" w:color="000000"/>
            </w:tcBorders>
            <w:shd w:val="clear" w:color="auto" w:fill="auto"/>
            <w:hideMark/>
          </w:tcPr>
          <w:p w14:paraId="74CFCDC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9058</w:t>
            </w:r>
          </w:p>
        </w:tc>
      </w:tr>
      <w:tr w:rsidR="00A53B3A" w:rsidRPr="00A53B3A" w14:paraId="6449329D" w14:textId="77777777" w:rsidTr="00350DB4">
        <w:trPr>
          <w:trHeight w:val="284"/>
        </w:trPr>
        <w:tc>
          <w:tcPr>
            <w:tcW w:w="2920" w:type="dxa"/>
            <w:vMerge/>
            <w:tcBorders>
              <w:top w:val="nil"/>
              <w:left w:val="single" w:sz="8" w:space="0" w:color="000000"/>
              <w:bottom w:val="single" w:sz="4" w:space="0" w:color="000000"/>
              <w:right w:val="single" w:sz="4" w:space="0" w:color="000000"/>
            </w:tcBorders>
            <w:vAlign w:val="center"/>
            <w:hideMark/>
          </w:tcPr>
          <w:p w14:paraId="47721F73"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002D48A9"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  </w:t>
            </w:r>
            <w:proofErr w:type="spellStart"/>
            <w:r w:rsidRPr="00A53B3A">
              <w:rPr>
                <w:rFonts w:ascii="Cambria" w:hAnsi="Cambria" w:cs="Arial"/>
                <w:b/>
                <w:bCs/>
                <w:sz w:val="18"/>
                <w:szCs w:val="18"/>
                <w:lang w:val="ro-RO" w:eastAsia="ro-RO"/>
              </w:rPr>
              <w:t>Persons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receiving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services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promoted</w:t>
            </w:r>
            <w:proofErr w:type="spellEnd"/>
            <w:r w:rsidRPr="00A53B3A">
              <w:rPr>
                <w:rFonts w:ascii="Cambria" w:hAnsi="Cambria" w:cs="Arial"/>
                <w:b/>
                <w:bCs/>
                <w:sz w:val="18"/>
                <w:szCs w:val="18"/>
                <w:lang w:val="ro-RO" w:eastAsia="ro-RO"/>
              </w:rPr>
              <w:t xml:space="preserve"> or </w:t>
            </w:r>
            <w:proofErr w:type="spellStart"/>
            <w:r w:rsidRPr="00A53B3A">
              <w:rPr>
                <w:rFonts w:ascii="Cambria" w:hAnsi="Cambria" w:cs="Arial"/>
                <w:b/>
                <w:bCs/>
                <w:sz w:val="18"/>
                <w:szCs w:val="18"/>
                <w:lang w:val="ro-RO" w:eastAsia="ro-RO"/>
              </w:rPr>
              <w:t>supported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by</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project</w:t>
            </w:r>
            <w:proofErr w:type="spellEnd"/>
          </w:p>
        </w:tc>
      </w:tr>
      <w:tr w:rsidR="00A53B3A" w:rsidRPr="00A53B3A" w14:paraId="5A24AE5F"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6727AC37"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806B9E1"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Males</w:t>
            </w:r>
            <w:proofErr w:type="spellEnd"/>
          </w:p>
        </w:tc>
        <w:tc>
          <w:tcPr>
            <w:tcW w:w="1001" w:type="dxa"/>
            <w:tcBorders>
              <w:top w:val="nil"/>
              <w:left w:val="nil"/>
              <w:bottom w:val="single" w:sz="4" w:space="0" w:color="000000"/>
              <w:right w:val="single" w:sz="4" w:space="0" w:color="000000"/>
            </w:tcBorders>
            <w:shd w:val="clear" w:color="auto" w:fill="auto"/>
            <w:hideMark/>
          </w:tcPr>
          <w:p w14:paraId="3515EF4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2588C75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2184</w:t>
            </w:r>
          </w:p>
        </w:tc>
        <w:tc>
          <w:tcPr>
            <w:tcW w:w="1580" w:type="dxa"/>
            <w:tcBorders>
              <w:top w:val="nil"/>
              <w:left w:val="nil"/>
              <w:bottom w:val="single" w:sz="4" w:space="0" w:color="000000"/>
              <w:right w:val="single" w:sz="4" w:space="0" w:color="000000"/>
            </w:tcBorders>
            <w:shd w:val="clear" w:color="auto" w:fill="auto"/>
            <w:hideMark/>
          </w:tcPr>
          <w:p w14:paraId="0B55157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5459</w:t>
            </w:r>
          </w:p>
        </w:tc>
      </w:tr>
      <w:tr w:rsidR="00A53B3A" w:rsidRPr="00A53B3A" w14:paraId="32F4ACB0"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4C426B4C"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B1B14F5"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Females</w:t>
            </w:r>
            <w:proofErr w:type="spellEnd"/>
          </w:p>
        </w:tc>
        <w:tc>
          <w:tcPr>
            <w:tcW w:w="1001" w:type="dxa"/>
            <w:tcBorders>
              <w:top w:val="nil"/>
              <w:left w:val="nil"/>
              <w:bottom w:val="single" w:sz="4" w:space="0" w:color="000000"/>
              <w:right w:val="single" w:sz="4" w:space="0" w:color="000000"/>
            </w:tcBorders>
            <w:shd w:val="clear" w:color="auto" w:fill="auto"/>
            <w:hideMark/>
          </w:tcPr>
          <w:p w14:paraId="48FFC66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76A6D1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1440</w:t>
            </w:r>
          </w:p>
        </w:tc>
        <w:tc>
          <w:tcPr>
            <w:tcW w:w="1580" w:type="dxa"/>
            <w:tcBorders>
              <w:top w:val="nil"/>
              <w:left w:val="nil"/>
              <w:bottom w:val="single" w:sz="4" w:space="0" w:color="000000"/>
              <w:right w:val="single" w:sz="4" w:space="0" w:color="000000"/>
            </w:tcBorders>
            <w:shd w:val="clear" w:color="auto" w:fill="auto"/>
            <w:hideMark/>
          </w:tcPr>
          <w:p w14:paraId="68E84D9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3599</w:t>
            </w:r>
          </w:p>
        </w:tc>
      </w:tr>
      <w:tr w:rsidR="00A53B3A" w:rsidRPr="00A53B3A" w14:paraId="1348AA99"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6F919CD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03A3008"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Young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1351739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6CCCCD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1440</w:t>
            </w:r>
          </w:p>
        </w:tc>
        <w:tc>
          <w:tcPr>
            <w:tcW w:w="1580" w:type="dxa"/>
            <w:tcBorders>
              <w:top w:val="nil"/>
              <w:left w:val="nil"/>
              <w:bottom w:val="single" w:sz="4" w:space="0" w:color="000000"/>
              <w:right w:val="single" w:sz="4" w:space="0" w:color="000000"/>
            </w:tcBorders>
            <w:shd w:val="clear" w:color="auto" w:fill="auto"/>
            <w:hideMark/>
          </w:tcPr>
          <w:p w14:paraId="69DB0B2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3599</w:t>
            </w:r>
          </w:p>
        </w:tc>
      </w:tr>
      <w:tr w:rsidR="00A53B3A" w:rsidRPr="00A53B3A" w14:paraId="5AAF33F0" w14:textId="77777777" w:rsidTr="00350DB4">
        <w:trPr>
          <w:trHeight w:val="517"/>
        </w:trPr>
        <w:tc>
          <w:tcPr>
            <w:tcW w:w="2920" w:type="dxa"/>
            <w:vMerge/>
            <w:tcBorders>
              <w:top w:val="nil"/>
              <w:left w:val="single" w:sz="8" w:space="0" w:color="000000"/>
              <w:bottom w:val="single" w:sz="4" w:space="0" w:color="000000"/>
              <w:right w:val="single" w:sz="4" w:space="0" w:color="000000"/>
            </w:tcBorders>
            <w:vAlign w:val="center"/>
            <w:hideMark/>
          </w:tcPr>
          <w:p w14:paraId="65C55C9D"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F7ED33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persons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receiving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1F7AD40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625F17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3623</w:t>
            </w:r>
          </w:p>
        </w:tc>
        <w:tc>
          <w:tcPr>
            <w:tcW w:w="1580" w:type="dxa"/>
            <w:tcBorders>
              <w:top w:val="nil"/>
              <w:left w:val="nil"/>
              <w:bottom w:val="single" w:sz="4" w:space="0" w:color="000000"/>
              <w:right w:val="single" w:sz="4" w:space="0" w:color="000000"/>
            </w:tcBorders>
            <w:shd w:val="clear" w:color="auto" w:fill="auto"/>
            <w:hideMark/>
          </w:tcPr>
          <w:p w14:paraId="38ACDD3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9058</w:t>
            </w:r>
          </w:p>
        </w:tc>
      </w:tr>
      <w:tr w:rsidR="00A53B3A" w:rsidRPr="00A53B3A" w14:paraId="0CC48640" w14:textId="77777777" w:rsidTr="00350DB4">
        <w:trPr>
          <w:trHeight w:val="300"/>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0E68576E"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 xml:space="preserve">Project </w:t>
            </w:r>
            <w:proofErr w:type="spellStart"/>
            <w:r w:rsidRPr="00A53B3A">
              <w:rPr>
                <w:rFonts w:ascii="Cambria" w:hAnsi="Cambria" w:cs="Arial"/>
                <w:b/>
                <w:bCs/>
                <w:sz w:val="18"/>
                <w:szCs w:val="18"/>
                <w:lang w:val="ro-RO" w:eastAsia="ro-RO"/>
              </w:rPr>
              <w:t>Goal</w:t>
            </w:r>
            <w:proofErr w:type="spellEnd"/>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Reduction</w:t>
            </w:r>
            <w:proofErr w:type="spellEnd"/>
            <w:r w:rsidRPr="00A53B3A">
              <w:rPr>
                <w:rFonts w:ascii="Cambria" w:hAnsi="Cambria" w:cs="Calibri"/>
                <w:color w:val="000000"/>
                <w:sz w:val="18"/>
                <w:szCs w:val="18"/>
                <w:lang w:val="ro-RO" w:eastAsia="ro-RO"/>
              </w:rPr>
              <w:t xml:space="preserve"> in </w:t>
            </w:r>
            <w:proofErr w:type="spellStart"/>
            <w:r w:rsidRPr="00A53B3A">
              <w:rPr>
                <w:rFonts w:ascii="Cambria" w:hAnsi="Cambria" w:cs="Calibri"/>
                <w:color w:val="000000"/>
                <w:sz w:val="18"/>
                <w:szCs w:val="18"/>
                <w:lang w:val="ro-RO" w:eastAsia="ro-RO"/>
              </w:rPr>
              <w:t>poverty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outmigration</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from</w:t>
            </w:r>
            <w:proofErr w:type="spellEnd"/>
            <w:r w:rsidRPr="00A53B3A">
              <w:rPr>
                <w:rFonts w:ascii="Cambria" w:hAnsi="Cambria" w:cs="Calibri"/>
                <w:color w:val="000000"/>
                <w:sz w:val="18"/>
                <w:szCs w:val="18"/>
                <w:lang w:val="ro-RO" w:eastAsia="ro-RO"/>
              </w:rPr>
              <w:t xml:space="preserve"> rural </w:t>
            </w:r>
            <w:proofErr w:type="spellStart"/>
            <w:r w:rsidRPr="00A53B3A">
              <w:rPr>
                <w:rFonts w:ascii="Cambria" w:hAnsi="Cambria" w:cs="Calibri"/>
                <w:color w:val="000000"/>
                <w:sz w:val="18"/>
                <w:szCs w:val="18"/>
                <w:lang w:val="ro-RO" w:eastAsia="ro-RO"/>
              </w:rPr>
              <w:t>areas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through</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enhancement</w:t>
            </w:r>
            <w:proofErr w:type="spellEnd"/>
            <w:r w:rsidRPr="00A53B3A">
              <w:rPr>
                <w:rFonts w:ascii="Cambria" w:hAnsi="Cambria" w:cs="Calibri"/>
                <w:color w:val="000000"/>
                <w:sz w:val="18"/>
                <w:szCs w:val="18"/>
                <w:lang w:val="ro-RO" w:eastAsia="ro-RO"/>
              </w:rPr>
              <w:t xml:space="preserve"> of </w:t>
            </w:r>
            <w:proofErr w:type="spellStart"/>
            <w:r w:rsidRPr="00A53B3A">
              <w:rPr>
                <w:rFonts w:ascii="Cambria" w:hAnsi="Cambria" w:cs="Calibri"/>
                <w:color w:val="000000"/>
                <w:sz w:val="18"/>
                <w:szCs w:val="18"/>
                <w:lang w:val="ro-RO" w:eastAsia="ro-RO"/>
              </w:rPr>
              <w:t>smallholder</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resilience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climate </w:t>
            </w:r>
            <w:proofErr w:type="spellStart"/>
            <w:r w:rsidRPr="00A53B3A">
              <w:rPr>
                <w:rFonts w:ascii="Cambria" w:hAnsi="Cambria" w:cs="Calibri"/>
                <w:color w:val="000000"/>
                <w:sz w:val="18"/>
                <w:szCs w:val="18"/>
                <w:lang w:val="ro-RO" w:eastAsia="ro-RO"/>
              </w:rPr>
              <w:t>change</w:t>
            </w:r>
            <w:proofErr w:type="spellEnd"/>
          </w:p>
        </w:tc>
        <w:tc>
          <w:tcPr>
            <w:tcW w:w="7400" w:type="dxa"/>
            <w:gridSpan w:val="4"/>
            <w:tcBorders>
              <w:top w:val="single" w:sz="4" w:space="0" w:color="000000"/>
              <w:left w:val="nil"/>
              <w:bottom w:val="single" w:sz="4" w:space="0" w:color="000000"/>
              <w:right w:val="single" w:sz="4" w:space="0" w:color="000000"/>
            </w:tcBorders>
            <w:shd w:val="clear" w:color="auto" w:fill="auto"/>
            <w:vAlign w:val="bottom"/>
            <w:hideMark/>
          </w:tcPr>
          <w:p w14:paraId="53EED740"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that</w:t>
            </w:r>
            <w:proofErr w:type="spellEnd"/>
            <w:r w:rsidRPr="00A53B3A">
              <w:rPr>
                <w:rFonts w:ascii="Cambria" w:hAnsi="Cambria" w:cs="Arial"/>
                <w:b/>
                <w:bCs/>
                <w:sz w:val="18"/>
                <w:szCs w:val="18"/>
                <w:lang w:val="ro-RO" w:eastAsia="ro-RO"/>
              </w:rPr>
              <w:t xml:space="preserve"> report an </w:t>
            </w:r>
            <w:proofErr w:type="spellStart"/>
            <w:r w:rsidRPr="00A53B3A">
              <w:rPr>
                <w:rFonts w:ascii="Cambria" w:hAnsi="Cambria" w:cs="Arial"/>
                <w:b/>
                <w:bCs/>
                <w:sz w:val="18"/>
                <w:szCs w:val="18"/>
                <w:lang w:val="ro-RO" w:eastAsia="ro-RO"/>
              </w:rPr>
              <w:t>increase</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income</w:t>
            </w:r>
            <w:proofErr w:type="spellEnd"/>
          </w:p>
        </w:tc>
      </w:tr>
      <w:tr w:rsidR="00A53B3A" w:rsidRPr="00A53B3A" w14:paraId="3877DA72" w14:textId="77777777" w:rsidTr="00350DB4">
        <w:trPr>
          <w:trHeight w:val="383"/>
        </w:trPr>
        <w:tc>
          <w:tcPr>
            <w:tcW w:w="2920" w:type="dxa"/>
            <w:vMerge/>
            <w:tcBorders>
              <w:top w:val="nil"/>
              <w:left w:val="single" w:sz="8" w:space="0" w:color="000000"/>
              <w:bottom w:val="single" w:sz="4" w:space="0" w:color="000000"/>
              <w:right w:val="single" w:sz="4" w:space="0" w:color="000000"/>
            </w:tcBorders>
            <w:vAlign w:val="center"/>
            <w:hideMark/>
          </w:tcPr>
          <w:p w14:paraId="6A5EEA1D"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6484276"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Households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2D2A803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52864FB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2174</w:t>
            </w:r>
          </w:p>
        </w:tc>
        <w:tc>
          <w:tcPr>
            <w:tcW w:w="1580" w:type="dxa"/>
            <w:tcBorders>
              <w:top w:val="nil"/>
              <w:left w:val="nil"/>
              <w:bottom w:val="single" w:sz="4" w:space="0" w:color="000000"/>
              <w:right w:val="single" w:sz="4" w:space="0" w:color="000000"/>
            </w:tcBorders>
            <w:shd w:val="clear" w:color="auto" w:fill="auto"/>
            <w:hideMark/>
          </w:tcPr>
          <w:p w14:paraId="05AC279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5435</w:t>
            </w:r>
          </w:p>
        </w:tc>
      </w:tr>
      <w:tr w:rsidR="00A53B3A" w:rsidRPr="00A53B3A" w14:paraId="658916D3" w14:textId="77777777" w:rsidTr="00350DB4">
        <w:trPr>
          <w:trHeight w:val="596"/>
        </w:trPr>
        <w:tc>
          <w:tcPr>
            <w:tcW w:w="2920" w:type="dxa"/>
            <w:vMerge/>
            <w:tcBorders>
              <w:top w:val="nil"/>
              <w:left w:val="single" w:sz="8" w:space="0" w:color="000000"/>
              <w:bottom w:val="single" w:sz="4" w:space="0" w:color="000000"/>
              <w:right w:val="single" w:sz="4" w:space="0" w:color="000000"/>
            </w:tcBorders>
            <w:vAlign w:val="center"/>
            <w:hideMark/>
          </w:tcPr>
          <w:p w14:paraId="6904144A"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auto" w:fill="auto"/>
            <w:hideMark/>
          </w:tcPr>
          <w:p w14:paraId="5C8B42A8"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Percentage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reduction</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the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reporting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about</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their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intentions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plans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to</w:t>
            </w:r>
            <w:proofErr w:type="spellEnd"/>
            <w:r w:rsidRPr="00A53B3A">
              <w:rPr>
                <w:rFonts w:ascii="Cambria" w:hAnsi="Cambria" w:cs="Arial"/>
                <w:b/>
                <w:bCs/>
                <w:sz w:val="18"/>
                <w:szCs w:val="18"/>
                <w:lang w:val="ro-RO" w:eastAsia="ro-RO"/>
              </w:rPr>
              <w:t xml:space="preserve"> migrate </w:t>
            </w:r>
            <w:proofErr w:type="spellStart"/>
            <w:r w:rsidRPr="00A53B3A">
              <w:rPr>
                <w:rFonts w:ascii="Cambria" w:hAnsi="Cambria" w:cs="Arial"/>
                <w:b/>
                <w:bCs/>
                <w:sz w:val="18"/>
                <w:szCs w:val="18"/>
                <w:lang w:val="ro-RO" w:eastAsia="ro-RO"/>
              </w:rPr>
              <w:t>from</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their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community</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due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to</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project</w:t>
            </w:r>
            <w:proofErr w:type="spellEnd"/>
            <w:r w:rsidRPr="00A53B3A">
              <w:rPr>
                <w:rFonts w:ascii="Cambria" w:hAnsi="Cambria" w:cs="Arial"/>
                <w:b/>
                <w:bCs/>
                <w:sz w:val="18"/>
                <w:szCs w:val="18"/>
                <w:lang w:val="ro-RO" w:eastAsia="ro-RO"/>
              </w:rPr>
              <w:t xml:space="preserve">  </w:t>
            </w:r>
          </w:p>
        </w:tc>
      </w:tr>
      <w:tr w:rsidR="00A53B3A" w:rsidRPr="00A53B3A" w14:paraId="5BCAA52B" w14:textId="77777777" w:rsidTr="00350DB4">
        <w:trPr>
          <w:trHeight w:val="375"/>
        </w:trPr>
        <w:tc>
          <w:tcPr>
            <w:tcW w:w="2920" w:type="dxa"/>
            <w:vMerge/>
            <w:tcBorders>
              <w:top w:val="nil"/>
              <w:left w:val="single" w:sz="8" w:space="0" w:color="000000"/>
              <w:bottom w:val="single" w:sz="4" w:space="0" w:color="000000"/>
              <w:right w:val="single" w:sz="4" w:space="0" w:color="000000"/>
            </w:tcBorders>
            <w:vAlign w:val="center"/>
            <w:hideMark/>
          </w:tcPr>
          <w:p w14:paraId="573D76CA"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C0310ED"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Households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4CAD435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2DFE3CF3"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0D74FAE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w:t>
            </w:r>
          </w:p>
        </w:tc>
      </w:tr>
      <w:tr w:rsidR="00A53B3A" w:rsidRPr="00A53B3A" w14:paraId="75B4C627" w14:textId="77777777" w:rsidTr="00350DB4">
        <w:trPr>
          <w:trHeight w:val="578"/>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082F4B60" w14:textId="77777777" w:rsidR="00A53B3A" w:rsidRPr="00A53B3A" w:rsidRDefault="00A53B3A" w:rsidP="00A53B3A">
            <w:pPr>
              <w:rPr>
                <w:rFonts w:ascii="Cambria" w:hAnsi="Cambria" w:cs="Calibri"/>
                <w:color w:val="000000"/>
                <w:sz w:val="18"/>
                <w:szCs w:val="18"/>
                <w:lang w:val="ro-RO" w:eastAsia="ro-RO"/>
              </w:rPr>
            </w:pPr>
            <w:proofErr w:type="spellStart"/>
            <w:r w:rsidRPr="00A53B3A">
              <w:rPr>
                <w:rFonts w:ascii="Cambria" w:hAnsi="Cambria" w:cs="Arial"/>
                <w:b/>
                <w:bCs/>
                <w:sz w:val="18"/>
                <w:szCs w:val="18"/>
                <w:lang w:val="ro-RO" w:eastAsia="ro-RO"/>
              </w:rPr>
              <w:t>Development</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Objective</w:t>
            </w:r>
            <w:proofErr w:type="spellEnd"/>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enable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the</w:t>
            </w:r>
            <w:proofErr w:type="spellEnd"/>
            <w:r w:rsidRPr="00A53B3A">
              <w:rPr>
                <w:rFonts w:ascii="Cambria" w:hAnsi="Cambria" w:cs="Calibri"/>
                <w:color w:val="000000"/>
                <w:sz w:val="18"/>
                <w:szCs w:val="18"/>
                <w:lang w:val="ro-RO" w:eastAsia="ro-RO"/>
              </w:rPr>
              <w:t xml:space="preserve"> rural </w:t>
            </w:r>
            <w:proofErr w:type="spellStart"/>
            <w:r w:rsidRPr="00A53B3A">
              <w:rPr>
                <w:rFonts w:ascii="Cambria" w:hAnsi="Cambria" w:cs="Calibri"/>
                <w:color w:val="000000"/>
                <w:sz w:val="18"/>
                <w:szCs w:val="18"/>
                <w:lang w:val="ro-RO" w:eastAsia="ro-RO"/>
              </w:rPr>
              <w:t>poor</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especially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youth</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women</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smallholders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increase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their</w:t>
            </w:r>
            <w:proofErr w:type="spellEnd"/>
            <w:r w:rsidRPr="00A53B3A">
              <w:rPr>
                <w:rFonts w:ascii="Cambria" w:hAnsi="Cambria" w:cs="Calibri"/>
                <w:color w:val="000000"/>
                <w:sz w:val="18"/>
                <w:szCs w:val="18"/>
                <w:lang w:val="ro-RO" w:eastAsia="ro-RO"/>
              </w:rPr>
              <w:t xml:space="preserve"> productive </w:t>
            </w:r>
            <w:proofErr w:type="spellStart"/>
            <w:r w:rsidRPr="00A53B3A">
              <w:rPr>
                <w:rFonts w:ascii="Cambria" w:hAnsi="Cambria" w:cs="Calibri"/>
                <w:color w:val="000000"/>
                <w:sz w:val="18"/>
                <w:szCs w:val="18"/>
                <w:lang w:val="ro-RO" w:eastAsia="ro-RO"/>
              </w:rPr>
              <w:t>capacity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resilience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economic, </w:t>
            </w:r>
            <w:proofErr w:type="spellStart"/>
            <w:r w:rsidRPr="00A53B3A">
              <w:rPr>
                <w:rFonts w:ascii="Cambria" w:hAnsi="Cambria" w:cs="Calibri"/>
                <w:color w:val="000000"/>
                <w:sz w:val="18"/>
                <w:szCs w:val="18"/>
                <w:lang w:val="ro-RO" w:eastAsia="ro-RO"/>
              </w:rPr>
              <w:t>environmental</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climate-</w:t>
            </w:r>
            <w:proofErr w:type="spellStart"/>
            <w:r w:rsidRPr="00A53B3A">
              <w:rPr>
                <w:rFonts w:ascii="Cambria" w:hAnsi="Cambria" w:cs="Calibri"/>
                <w:color w:val="000000"/>
                <w:sz w:val="18"/>
                <w:szCs w:val="18"/>
                <w:lang w:val="ro-RO" w:eastAsia="ro-RO"/>
              </w:rPr>
              <w:t>related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risks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their</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access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markets</w:t>
            </w:r>
            <w:proofErr w:type="spellEnd"/>
          </w:p>
          <w:p w14:paraId="196B52CE" w14:textId="77777777" w:rsidR="00A53B3A" w:rsidRPr="00A53B3A" w:rsidRDefault="00A53B3A" w:rsidP="00A53B3A">
            <w:pPr>
              <w:rPr>
                <w:rFonts w:ascii="Cambria" w:hAnsi="Cambria" w:cs="Calibri"/>
                <w:color w:val="000000"/>
                <w:sz w:val="18"/>
                <w:szCs w:val="18"/>
                <w:lang w:val="ro-RO" w:eastAsia="ro-RO"/>
              </w:rPr>
            </w:pPr>
          </w:p>
          <w:p w14:paraId="455473C4" w14:textId="77777777" w:rsidR="00A53B3A" w:rsidRPr="00A53B3A" w:rsidRDefault="00A53B3A" w:rsidP="00A53B3A">
            <w:pPr>
              <w:rPr>
                <w:rFonts w:ascii="Cambria" w:hAnsi="Cambria" w:cs="Calibri"/>
                <w:color w:val="000000"/>
                <w:sz w:val="18"/>
                <w:szCs w:val="18"/>
                <w:lang w:val="ro-RO" w:eastAsia="ro-RO"/>
              </w:rPr>
            </w:pPr>
          </w:p>
          <w:p w14:paraId="53E9F241" w14:textId="77777777" w:rsidR="00A53B3A" w:rsidRPr="00A53B3A" w:rsidRDefault="00A53B3A" w:rsidP="00A53B3A">
            <w:pPr>
              <w:rPr>
                <w:rFonts w:ascii="Cambria" w:hAnsi="Cambria" w:cs="Calibri"/>
                <w:color w:val="000000"/>
                <w:sz w:val="18"/>
                <w:szCs w:val="18"/>
                <w:lang w:val="ro-RO" w:eastAsia="ro-RO"/>
              </w:rPr>
            </w:pPr>
          </w:p>
          <w:p w14:paraId="50FF8F77" w14:textId="77777777" w:rsidR="00A53B3A" w:rsidRPr="00A53B3A" w:rsidRDefault="00A53B3A" w:rsidP="00A53B3A">
            <w:pPr>
              <w:rPr>
                <w:rFonts w:ascii="Cambria" w:hAnsi="Cambria" w:cs="Calibri"/>
                <w:color w:val="000000"/>
                <w:sz w:val="18"/>
                <w:szCs w:val="18"/>
                <w:lang w:val="ro-RO" w:eastAsia="ro-RO"/>
              </w:rPr>
            </w:pPr>
          </w:p>
          <w:p w14:paraId="772F98A0" w14:textId="77777777" w:rsidR="00A53B3A" w:rsidRPr="00A53B3A" w:rsidRDefault="00A53B3A" w:rsidP="00A53B3A">
            <w:pPr>
              <w:rPr>
                <w:rFonts w:ascii="Cambria" w:hAnsi="Cambria" w:cs="Calibri"/>
                <w:color w:val="000000"/>
                <w:sz w:val="18"/>
                <w:szCs w:val="18"/>
                <w:lang w:val="ro-RO" w:eastAsia="ro-RO"/>
              </w:rPr>
            </w:pPr>
          </w:p>
          <w:p w14:paraId="77FF2E81" w14:textId="77777777" w:rsidR="00A53B3A" w:rsidRPr="00A53B3A" w:rsidRDefault="00A53B3A" w:rsidP="00A53B3A">
            <w:pPr>
              <w:rPr>
                <w:rFonts w:ascii="Cambria" w:hAnsi="Cambria" w:cs="Calibri"/>
                <w:color w:val="000000"/>
                <w:sz w:val="18"/>
                <w:szCs w:val="18"/>
                <w:lang w:val="ro-RO" w:eastAsia="ro-RO"/>
              </w:rPr>
            </w:pPr>
          </w:p>
          <w:p w14:paraId="13A7F8C9" w14:textId="77777777" w:rsidR="00A53B3A" w:rsidRPr="00A53B3A" w:rsidRDefault="00A53B3A" w:rsidP="00A53B3A">
            <w:pPr>
              <w:rPr>
                <w:rFonts w:ascii="Cambria" w:hAnsi="Cambria" w:cs="Calibri"/>
                <w:color w:val="000000"/>
                <w:sz w:val="18"/>
                <w:szCs w:val="18"/>
                <w:lang w:val="ro-RO" w:eastAsia="ro-RO"/>
              </w:rPr>
            </w:pPr>
          </w:p>
          <w:p w14:paraId="2DFFFC7B" w14:textId="77777777" w:rsidR="00A53B3A" w:rsidRPr="00A53B3A" w:rsidRDefault="00A53B3A" w:rsidP="00A53B3A">
            <w:pPr>
              <w:rPr>
                <w:rFonts w:ascii="Cambria" w:hAnsi="Cambria" w:cs="Calibri"/>
                <w:color w:val="000000"/>
                <w:sz w:val="18"/>
                <w:szCs w:val="18"/>
                <w:lang w:val="ro-RO" w:eastAsia="ro-RO"/>
              </w:rPr>
            </w:pPr>
          </w:p>
          <w:p w14:paraId="5085BCC5" w14:textId="77777777" w:rsidR="00A53B3A" w:rsidRPr="00A53B3A" w:rsidRDefault="00A53B3A" w:rsidP="00A53B3A">
            <w:pPr>
              <w:rPr>
                <w:rFonts w:ascii="Cambria" w:hAnsi="Cambria" w:cs="Calibri"/>
                <w:color w:val="000000"/>
                <w:sz w:val="18"/>
                <w:szCs w:val="18"/>
                <w:lang w:val="ro-RO" w:eastAsia="ro-RO"/>
              </w:rPr>
            </w:pPr>
          </w:p>
          <w:p w14:paraId="35A7B359" w14:textId="77777777" w:rsidR="00A53B3A" w:rsidRPr="00A53B3A" w:rsidRDefault="00A53B3A" w:rsidP="00A53B3A">
            <w:pPr>
              <w:rPr>
                <w:rFonts w:ascii="Cambria" w:hAnsi="Cambria" w:cs="Calibri"/>
                <w:color w:val="000000"/>
                <w:sz w:val="18"/>
                <w:szCs w:val="18"/>
                <w:lang w:val="ro-RO" w:eastAsia="ro-RO"/>
              </w:rPr>
            </w:pPr>
          </w:p>
          <w:p w14:paraId="7D9838BE" w14:textId="77777777" w:rsidR="00A53B3A" w:rsidRPr="00A53B3A" w:rsidRDefault="00A53B3A" w:rsidP="00A53B3A">
            <w:pPr>
              <w:rPr>
                <w:rFonts w:ascii="Cambria" w:hAnsi="Cambria" w:cs="Calibri"/>
                <w:color w:val="000000"/>
                <w:sz w:val="18"/>
                <w:szCs w:val="18"/>
                <w:lang w:val="ro-RO" w:eastAsia="ro-RO"/>
              </w:rPr>
            </w:pPr>
          </w:p>
          <w:p w14:paraId="53C5C1F1" w14:textId="77777777" w:rsidR="00A53B3A" w:rsidRPr="00A53B3A" w:rsidRDefault="00A53B3A" w:rsidP="00A53B3A">
            <w:pPr>
              <w:rPr>
                <w:rFonts w:ascii="Cambria" w:hAnsi="Cambria" w:cs="Calibri"/>
                <w:color w:val="000000"/>
                <w:sz w:val="18"/>
                <w:szCs w:val="18"/>
                <w:lang w:val="ro-RO" w:eastAsia="ro-RO"/>
              </w:rPr>
            </w:pPr>
          </w:p>
          <w:p w14:paraId="64AE0A33" w14:textId="77777777" w:rsidR="00A53B3A" w:rsidRPr="00A53B3A" w:rsidRDefault="00A53B3A" w:rsidP="00A53B3A">
            <w:pPr>
              <w:rPr>
                <w:rFonts w:ascii="Cambria" w:hAnsi="Cambria" w:cs="Calibri"/>
                <w:color w:val="000000"/>
                <w:sz w:val="18"/>
                <w:szCs w:val="18"/>
                <w:lang w:val="ro-RO" w:eastAsia="ro-RO"/>
              </w:rPr>
            </w:pPr>
          </w:p>
          <w:p w14:paraId="03CA2398" w14:textId="77777777" w:rsidR="00A53B3A" w:rsidRPr="00A53B3A" w:rsidRDefault="00A53B3A" w:rsidP="00A53B3A">
            <w:pPr>
              <w:rPr>
                <w:rFonts w:ascii="Cambria" w:hAnsi="Cambria" w:cs="Calibri"/>
                <w:color w:val="000000"/>
                <w:sz w:val="18"/>
                <w:szCs w:val="18"/>
                <w:lang w:val="ro-RO" w:eastAsia="ro-RO"/>
              </w:rPr>
            </w:pPr>
          </w:p>
          <w:p w14:paraId="7CC42242"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auto" w:fill="auto"/>
            <w:vAlign w:val="bottom"/>
            <w:hideMark/>
          </w:tcPr>
          <w:p w14:paraId="0B6325FB"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Percentage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increase</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average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monthly</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income</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supported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smallholders</w:t>
            </w:r>
            <w:proofErr w:type="spellEnd"/>
            <w:r w:rsidRPr="00A53B3A">
              <w:rPr>
                <w:rFonts w:ascii="Cambria" w:hAnsi="Cambria" w:cs="Arial"/>
                <w:b/>
                <w:bCs/>
                <w:sz w:val="18"/>
                <w:szCs w:val="18"/>
                <w:lang w:val="ro-RO" w:eastAsia="ro-RO"/>
              </w:rPr>
              <w:t xml:space="preserve"> over </w:t>
            </w:r>
            <w:proofErr w:type="spellStart"/>
            <w:r w:rsidRPr="00A53B3A">
              <w:rPr>
                <w:rFonts w:ascii="Cambria" w:hAnsi="Cambria" w:cs="Arial"/>
                <w:b/>
                <w:bCs/>
                <w:sz w:val="18"/>
                <w:szCs w:val="18"/>
                <w:lang w:val="ro-RO" w:eastAsia="ro-RO"/>
              </w:rPr>
              <w:t>baseline</w:t>
            </w:r>
            <w:proofErr w:type="spellEnd"/>
          </w:p>
        </w:tc>
      </w:tr>
      <w:tr w:rsidR="00A53B3A" w:rsidRPr="00A53B3A" w14:paraId="36BEF9C1" w14:textId="77777777" w:rsidTr="00350DB4">
        <w:trPr>
          <w:trHeight w:val="323"/>
        </w:trPr>
        <w:tc>
          <w:tcPr>
            <w:tcW w:w="2920" w:type="dxa"/>
            <w:vMerge/>
            <w:tcBorders>
              <w:top w:val="nil"/>
              <w:left w:val="single" w:sz="8" w:space="0" w:color="000000"/>
              <w:bottom w:val="single" w:sz="4" w:space="0" w:color="000000"/>
              <w:right w:val="single" w:sz="4" w:space="0" w:color="000000"/>
            </w:tcBorders>
            <w:vAlign w:val="center"/>
            <w:hideMark/>
          </w:tcPr>
          <w:p w14:paraId="3322BA4F"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6523127"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Income</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increase</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2A3497C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EB0B698"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1C59A94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w:t>
            </w:r>
          </w:p>
        </w:tc>
      </w:tr>
      <w:tr w:rsidR="00A53B3A" w:rsidRPr="00A53B3A" w14:paraId="2A038291" w14:textId="77777777" w:rsidTr="00350DB4">
        <w:trPr>
          <w:trHeight w:val="615"/>
        </w:trPr>
        <w:tc>
          <w:tcPr>
            <w:tcW w:w="2920" w:type="dxa"/>
            <w:vMerge/>
            <w:tcBorders>
              <w:top w:val="nil"/>
              <w:left w:val="single" w:sz="8" w:space="0" w:color="000000"/>
              <w:bottom w:val="single" w:sz="4" w:space="0" w:color="000000"/>
              <w:right w:val="single" w:sz="4" w:space="0" w:color="000000"/>
            </w:tcBorders>
            <w:vAlign w:val="center"/>
            <w:hideMark/>
          </w:tcPr>
          <w:p w14:paraId="57804478"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auto" w:fill="auto"/>
            <w:hideMark/>
          </w:tcPr>
          <w:p w14:paraId="6ECF83E3"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IE.2.1. </w:t>
            </w:r>
            <w:proofErr w:type="spellStart"/>
            <w:r w:rsidRPr="00A53B3A">
              <w:rPr>
                <w:rFonts w:ascii="Cambria" w:hAnsi="Cambria" w:cs="Arial"/>
                <w:b/>
                <w:bCs/>
                <w:sz w:val="18"/>
                <w:szCs w:val="18"/>
                <w:lang w:val="ro-RO" w:eastAsia="ro-RO"/>
              </w:rPr>
              <w:t>Perecentage</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persons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reporting</w:t>
            </w:r>
            <w:proofErr w:type="spellEnd"/>
            <w:r w:rsidRPr="00A53B3A">
              <w:rPr>
                <w:rFonts w:ascii="Cambria" w:hAnsi="Cambria" w:cs="Arial"/>
                <w:b/>
                <w:bCs/>
                <w:sz w:val="18"/>
                <w:szCs w:val="18"/>
                <w:lang w:val="ro-RO" w:eastAsia="ro-RO"/>
              </w:rPr>
              <w:t xml:space="preserve"> an </w:t>
            </w:r>
            <w:proofErr w:type="spellStart"/>
            <w:r w:rsidRPr="00A53B3A">
              <w:rPr>
                <w:rFonts w:ascii="Cambria" w:hAnsi="Cambria" w:cs="Arial"/>
                <w:b/>
                <w:bCs/>
                <w:sz w:val="18"/>
                <w:szCs w:val="18"/>
                <w:lang w:val="ro-RO" w:eastAsia="ro-RO"/>
              </w:rPr>
              <w:t>improvement</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empowerment</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means</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verification</w:t>
            </w:r>
            <w:proofErr w:type="spellEnd"/>
            <w:r w:rsidRPr="00A53B3A">
              <w:rPr>
                <w:rFonts w:ascii="Cambria" w:hAnsi="Cambria" w:cs="Arial"/>
                <w:b/>
                <w:bCs/>
                <w:sz w:val="18"/>
                <w:szCs w:val="18"/>
                <w:lang w:val="ro-RO" w:eastAsia="ro-RO"/>
              </w:rPr>
              <w:t xml:space="preserve"> pro-WEAI)</w:t>
            </w:r>
          </w:p>
        </w:tc>
      </w:tr>
      <w:tr w:rsidR="00A53B3A" w:rsidRPr="00A53B3A" w14:paraId="4857B834"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63B4CC1E"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A0773C4"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persons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7AF0EA0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74E5DB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c>
          <w:tcPr>
            <w:tcW w:w="1580" w:type="dxa"/>
            <w:tcBorders>
              <w:top w:val="nil"/>
              <w:left w:val="nil"/>
              <w:bottom w:val="single" w:sz="4" w:space="0" w:color="000000"/>
              <w:right w:val="single" w:sz="4" w:space="0" w:color="000000"/>
            </w:tcBorders>
            <w:shd w:val="clear" w:color="auto" w:fill="auto"/>
            <w:hideMark/>
          </w:tcPr>
          <w:p w14:paraId="646D18A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25</w:t>
            </w:r>
          </w:p>
        </w:tc>
      </w:tr>
      <w:tr w:rsidR="00A53B3A" w:rsidRPr="00A53B3A" w14:paraId="1B23CE05"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68426E3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78A3CB2"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persons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6D474BE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337FBE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906</w:t>
            </w:r>
          </w:p>
        </w:tc>
        <w:tc>
          <w:tcPr>
            <w:tcW w:w="1580" w:type="dxa"/>
            <w:tcBorders>
              <w:top w:val="nil"/>
              <w:left w:val="nil"/>
              <w:bottom w:val="single" w:sz="4" w:space="0" w:color="000000"/>
              <w:right w:val="single" w:sz="4" w:space="0" w:color="000000"/>
            </w:tcBorders>
            <w:shd w:val="clear" w:color="auto" w:fill="auto"/>
            <w:hideMark/>
          </w:tcPr>
          <w:p w14:paraId="75C82AE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2265</w:t>
            </w:r>
          </w:p>
        </w:tc>
      </w:tr>
      <w:tr w:rsidR="00A53B3A" w:rsidRPr="00A53B3A" w14:paraId="5B96CB7C"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47A35C79"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11F72CF"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0E845BC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6C175F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w:t>
            </w:r>
          </w:p>
        </w:tc>
        <w:tc>
          <w:tcPr>
            <w:tcW w:w="1580" w:type="dxa"/>
            <w:tcBorders>
              <w:top w:val="nil"/>
              <w:left w:val="nil"/>
              <w:bottom w:val="single" w:sz="4" w:space="0" w:color="000000"/>
              <w:right w:val="single" w:sz="4" w:space="0" w:color="000000"/>
            </w:tcBorders>
            <w:shd w:val="clear" w:color="auto" w:fill="auto"/>
            <w:hideMark/>
          </w:tcPr>
          <w:p w14:paraId="46D7B06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r>
      <w:tr w:rsidR="00A53B3A" w:rsidRPr="00A53B3A" w14:paraId="79A79D68"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4309481C"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62041DF"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Females</w:t>
            </w:r>
            <w:proofErr w:type="spellEnd"/>
          </w:p>
        </w:tc>
        <w:tc>
          <w:tcPr>
            <w:tcW w:w="1001" w:type="dxa"/>
            <w:tcBorders>
              <w:top w:val="nil"/>
              <w:left w:val="nil"/>
              <w:bottom w:val="single" w:sz="4" w:space="0" w:color="000000"/>
              <w:right w:val="single" w:sz="4" w:space="0" w:color="000000"/>
            </w:tcBorders>
            <w:shd w:val="clear" w:color="auto" w:fill="auto"/>
            <w:hideMark/>
          </w:tcPr>
          <w:p w14:paraId="2E8BF0D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9A3200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362</w:t>
            </w:r>
          </w:p>
        </w:tc>
        <w:tc>
          <w:tcPr>
            <w:tcW w:w="1580" w:type="dxa"/>
            <w:tcBorders>
              <w:top w:val="nil"/>
              <w:left w:val="nil"/>
              <w:bottom w:val="single" w:sz="4" w:space="0" w:color="000000"/>
              <w:right w:val="single" w:sz="4" w:space="0" w:color="000000"/>
            </w:tcBorders>
            <w:shd w:val="clear" w:color="auto" w:fill="auto"/>
            <w:hideMark/>
          </w:tcPr>
          <w:p w14:paraId="120F8D2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906</w:t>
            </w:r>
          </w:p>
        </w:tc>
      </w:tr>
      <w:tr w:rsidR="00A53B3A" w:rsidRPr="00A53B3A" w14:paraId="22BBA293" w14:textId="77777777" w:rsidTr="00350DB4">
        <w:trPr>
          <w:trHeight w:val="360"/>
        </w:trPr>
        <w:tc>
          <w:tcPr>
            <w:tcW w:w="2920" w:type="dxa"/>
            <w:vMerge/>
            <w:tcBorders>
              <w:top w:val="nil"/>
              <w:left w:val="single" w:sz="8" w:space="0" w:color="000000"/>
              <w:bottom w:val="single" w:sz="4" w:space="0" w:color="000000"/>
              <w:right w:val="single" w:sz="4" w:space="0" w:color="000000"/>
            </w:tcBorders>
            <w:vAlign w:val="center"/>
            <w:hideMark/>
          </w:tcPr>
          <w:p w14:paraId="2E4EA97A"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AC86931"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1578354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FA17CC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w:t>
            </w:r>
          </w:p>
        </w:tc>
        <w:tc>
          <w:tcPr>
            <w:tcW w:w="1580" w:type="dxa"/>
            <w:tcBorders>
              <w:top w:val="nil"/>
              <w:left w:val="nil"/>
              <w:bottom w:val="single" w:sz="4" w:space="0" w:color="000000"/>
              <w:right w:val="single" w:sz="4" w:space="0" w:color="000000"/>
            </w:tcBorders>
            <w:shd w:val="clear" w:color="auto" w:fill="auto"/>
            <w:hideMark/>
          </w:tcPr>
          <w:p w14:paraId="313D964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w:t>
            </w:r>
          </w:p>
        </w:tc>
      </w:tr>
      <w:tr w:rsidR="00A53B3A" w:rsidRPr="00A53B3A" w14:paraId="004B9333" w14:textId="77777777" w:rsidTr="00350DB4">
        <w:trPr>
          <w:trHeight w:val="338"/>
        </w:trPr>
        <w:tc>
          <w:tcPr>
            <w:tcW w:w="2920" w:type="dxa"/>
            <w:vMerge/>
            <w:tcBorders>
              <w:top w:val="nil"/>
              <w:left w:val="single" w:sz="8" w:space="0" w:color="000000"/>
              <w:bottom w:val="single" w:sz="4" w:space="0" w:color="000000"/>
              <w:right w:val="single" w:sz="4" w:space="0" w:color="000000"/>
            </w:tcBorders>
            <w:vAlign w:val="center"/>
            <w:hideMark/>
          </w:tcPr>
          <w:p w14:paraId="1358A76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B1A4D77"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Males</w:t>
            </w:r>
            <w:proofErr w:type="spellEnd"/>
          </w:p>
        </w:tc>
        <w:tc>
          <w:tcPr>
            <w:tcW w:w="1001" w:type="dxa"/>
            <w:tcBorders>
              <w:top w:val="nil"/>
              <w:left w:val="nil"/>
              <w:bottom w:val="single" w:sz="4" w:space="0" w:color="000000"/>
              <w:right w:val="single" w:sz="4" w:space="0" w:color="000000"/>
            </w:tcBorders>
            <w:shd w:val="clear" w:color="auto" w:fill="auto"/>
            <w:hideMark/>
          </w:tcPr>
          <w:p w14:paraId="4B1AB98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5B4C4E1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544</w:t>
            </w:r>
          </w:p>
        </w:tc>
        <w:tc>
          <w:tcPr>
            <w:tcW w:w="1580" w:type="dxa"/>
            <w:tcBorders>
              <w:top w:val="nil"/>
              <w:left w:val="nil"/>
              <w:bottom w:val="single" w:sz="4" w:space="0" w:color="000000"/>
              <w:right w:val="single" w:sz="4" w:space="0" w:color="000000"/>
            </w:tcBorders>
            <w:shd w:val="clear" w:color="auto" w:fill="auto"/>
            <w:hideMark/>
          </w:tcPr>
          <w:p w14:paraId="195C2D8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1359</w:t>
            </w:r>
          </w:p>
        </w:tc>
      </w:tr>
      <w:tr w:rsidR="00A53B3A" w:rsidRPr="00A53B3A" w14:paraId="59390474" w14:textId="77777777" w:rsidTr="00350DB4">
        <w:trPr>
          <w:trHeight w:val="592"/>
        </w:trPr>
        <w:tc>
          <w:tcPr>
            <w:tcW w:w="2920" w:type="dxa"/>
            <w:vMerge/>
            <w:tcBorders>
              <w:top w:val="nil"/>
              <w:left w:val="single" w:sz="8" w:space="0" w:color="000000"/>
              <w:bottom w:val="single" w:sz="4" w:space="0" w:color="000000"/>
              <w:right w:val="single" w:sz="4" w:space="0" w:color="000000"/>
            </w:tcBorders>
            <w:vAlign w:val="center"/>
            <w:hideMark/>
          </w:tcPr>
          <w:p w14:paraId="6E5AC85E"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auto" w:fill="auto"/>
            <w:hideMark/>
          </w:tcPr>
          <w:p w14:paraId="2BC5AADF"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3.2.2 </w:t>
            </w:r>
            <w:proofErr w:type="spellStart"/>
            <w:r w:rsidRPr="00A53B3A">
              <w:rPr>
                <w:rFonts w:ascii="Cambria" w:hAnsi="Cambria" w:cs="Arial"/>
                <w:b/>
                <w:bCs/>
                <w:sz w:val="18"/>
                <w:szCs w:val="18"/>
                <w:lang w:val="ro-RO" w:eastAsia="ro-RO"/>
              </w:rPr>
              <w:t>Percentage</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reporting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adoption</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environmentally</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sustainable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climate-</w:t>
            </w:r>
            <w:proofErr w:type="spellStart"/>
            <w:r w:rsidRPr="00A53B3A">
              <w:rPr>
                <w:rFonts w:ascii="Cambria" w:hAnsi="Cambria" w:cs="Arial"/>
                <w:b/>
                <w:bCs/>
                <w:sz w:val="18"/>
                <w:szCs w:val="18"/>
                <w:lang w:val="ro-RO" w:eastAsia="ro-RO"/>
              </w:rPr>
              <w:t>resilient</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technologies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practices</w:t>
            </w:r>
            <w:proofErr w:type="spellEnd"/>
          </w:p>
        </w:tc>
      </w:tr>
      <w:tr w:rsidR="00A53B3A" w:rsidRPr="00A53B3A" w14:paraId="1FEC1ECC"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7B6CAF0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382A38A"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Percentage</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households</w:t>
            </w:r>
            <w:proofErr w:type="spellEnd"/>
          </w:p>
        </w:tc>
        <w:tc>
          <w:tcPr>
            <w:tcW w:w="1001" w:type="dxa"/>
            <w:tcBorders>
              <w:top w:val="nil"/>
              <w:left w:val="nil"/>
              <w:bottom w:val="single" w:sz="4" w:space="0" w:color="000000"/>
              <w:right w:val="single" w:sz="4" w:space="0" w:color="000000"/>
            </w:tcBorders>
            <w:shd w:val="clear" w:color="auto" w:fill="auto"/>
            <w:hideMark/>
          </w:tcPr>
          <w:p w14:paraId="15C8A77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DCC90B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w:t>
            </w:r>
          </w:p>
        </w:tc>
        <w:tc>
          <w:tcPr>
            <w:tcW w:w="1580" w:type="dxa"/>
            <w:tcBorders>
              <w:top w:val="nil"/>
              <w:left w:val="nil"/>
              <w:bottom w:val="single" w:sz="4" w:space="0" w:color="000000"/>
              <w:right w:val="single" w:sz="4" w:space="0" w:color="000000"/>
            </w:tcBorders>
            <w:shd w:val="clear" w:color="auto" w:fill="auto"/>
            <w:hideMark/>
          </w:tcPr>
          <w:p w14:paraId="3BD971B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70%</w:t>
            </w:r>
          </w:p>
        </w:tc>
      </w:tr>
      <w:tr w:rsidR="00A53B3A" w:rsidRPr="00A53B3A" w14:paraId="67619EFA"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40663D1E"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D438CE7"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Households</w:t>
            </w:r>
            <w:proofErr w:type="spellEnd"/>
          </w:p>
        </w:tc>
        <w:tc>
          <w:tcPr>
            <w:tcW w:w="1001" w:type="dxa"/>
            <w:tcBorders>
              <w:top w:val="nil"/>
              <w:left w:val="nil"/>
              <w:bottom w:val="single" w:sz="4" w:space="0" w:color="000000"/>
              <w:right w:val="single" w:sz="4" w:space="0" w:color="000000"/>
            </w:tcBorders>
            <w:shd w:val="clear" w:color="000000" w:fill="FFFFFF"/>
            <w:hideMark/>
          </w:tcPr>
          <w:p w14:paraId="13814E1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29C94F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419</w:t>
            </w:r>
          </w:p>
        </w:tc>
        <w:tc>
          <w:tcPr>
            <w:tcW w:w="1580" w:type="dxa"/>
            <w:tcBorders>
              <w:top w:val="nil"/>
              <w:left w:val="nil"/>
              <w:bottom w:val="single" w:sz="4" w:space="0" w:color="000000"/>
              <w:right w:val="single" w:sz="4" w:space="0" w:color="000000"/>
            </w:tcBorders>
            <w:shd w:val="clear" w:color="auto" w:fill="auto"/>
            <w:hideMark/>
          </w:tcPr>
          <w:p w14:paraId="2C0C1A8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838</w:t>
            </w:r>
          </w:p>
        </w:tc>
      </w:tr>
      <w:tr w:rsidR="00A53B3A" w:rsidRPr="00A53B3A" w14:paraId="3922CA74" w14:textId="77777777" w:rsidTr="00350DB4">
        <w:trPr>
          <w:trHeight w:val="558"/>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271CCE0A"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b/>
                <w:bCs/>
                <w:sz w:val="18"/>
                <w:szCs w:val="18"/>
                <w:lang w:val="ro-RO" w:eastAsia="ro-RO"/>
              </w:rPr>
              <w:t>Outcome</w:t>
            </w:r>
            <w:proofErr w:type="spellEnd"/>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Enhanced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resilience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increased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employment</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opportunities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though</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investments</w:t>
            </w:r>
            <w:proofErr w:type="spellEnd"/>
            <w:r w:rsidRPr="00A53B3A">
              <w:rPr>
                <w:rFonts w:ascii="Cambria" w:hAnsi="Cambria" w:cs="Calibri"/>
                <w:color w:val="000000"/>
                <w:sz w:val="18"/>
                <w:szCs w:val="18"/>
                <w:lang w:val="ro-RO" w:eastAsia="ro-RO"/>
              </w:rPr>
              <w:t xml:space="preserve"> in rural </w:t>
            </w:r>
            <w:proofErr w:type="spellStart"/>
            <w:r w:rsidRPr="00A53B3A">
              <w:rPr>
                <w:rFonts w:ascii="Cambria" w:hAnsi="Cambria" w:cs="Calibri"/>
                <w:color w:val="000000"/>
                <w:sz w:val="18"/>
                <w:szCs w:val="18"/>
                <w:lang w:val="ro-RO" w:eastAsia="ro-RO"/>
              </w:rPr>
              <w:t>infrastructure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facilitation</w:t>
            </w:r>
            <w:proofErr w:type="spellEnd"/>
            <w:r w:rsidRPr="00A53B3A">
              <w:rPr>
                <w:rFonts w:ascii="Cambria" w:hAnsi="Cambria" w:cs="Calibri"/>
                <w:color w:val="000000"/>
                <w:sz w:val="18"/>
                <w:szCs w:val="18"/>
                <w:lang w:val="ro-RO" w:eastAsia="ro-RO"/>
              </w:rPr>
              <w:t xml:space="preserve"> of </w:t>
            </w:r>
            <w:proofErr w:type="spellStart"/>
            <w:r w:rsidRPr="00A53B3A">
              <w:rPr>
                <w:rFonts w:ascii="Cambria" w:hAnsi="Cambria" w:cs="Calibri"/>
                <w:color w:val="000000"/>
                <w:sz w:val="18"/>
                <w:szCs w:val="18"/>
                <w:lang w:val="ro-RO" w:eastAsia="ro-RO"/>
              </w:rPr>
              <w:t>access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market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strengthening</w:t>
            </w:r>
            <w:proofErr w:type="spellEnd"/>
            <w:r w:rsidRPr="00A53B3A">
              <w:rPr>
                <w:rFonts w:ascii="Cambria" w:hAnsi="Cambria" w:cs="Calibri"/>
                <w:color w:val="000000"/>
                <w:sz w:val="18"/>
                <w:szCs w:val="18"/>
                <w:lang w:val="ro-RO" w:eastAsia="ro-RO"/>
              </w:rPr>
              <w:t xml:space="preserve"> of farmer </w:t>
            </w:r>
            <w:proofErr w:type="spellStart"/>
            <w:r w:rsidRPr="00A53B3A">
              <w:rPr>
                <w:rFonts w:ascii="Cambria" w:hAnsi="Cambria" w:cs="Calibri"/>
                <w:color w:val="000000"/>
                <w:sz w:val="18"/>
                <w:szCs w:val="18"/>
                <w:lang w:val="ro-RO" w:eastAsia="ro-RO"/>
              </w:rPr>
              <w:t>organizations</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17191AB8"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1.2.1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reporting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improved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access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to</w:t>
            </w:r>
            <w:proofErr w:type="spellEnd"/>
            <w:r w:rsidRPr="00A53B3A">
              <w:rPr>
                <w:rFonts w:ascii="Cambria" w:hAnsi="Cambria" w:cs="Arial"/>
                <w:b/>
                <w:bCs/>
                <w:sz w:val="18"/>
                <w:szCs w:val="18"/>
                <w:lang w:val="ro-RO" w:eastAsia="ro-RO"/>
              </w:rPr>
              <w:t xml:space="preserve"> land, </w:t>
            </w:r>
            <w:proofErr w:type="spellStart"/>
            <w:r w:rsidRPr="00A53B3A">
              <w:rPr>
                <w:rFonts w:ascii="Cambria" w:hAnsi="Cambria" w:cs="Arial"/>
                <w:b/>
                <w:bCs/>
                <w:sz w:val="18"/>
                <w:szCs w:val="18"/>
                <w:lang w:val="ro-RO" w:eastAsia="ro-RO"/>
              </w:rPr>
              <w:t>forests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water</w:t>
            </w:r>
            <w:proofErr w:type="spellEnd"/>
            <w:r w:rsidRPr="00A53B3A">
              <w:rPr>
                <w:rFonts w:ascii="Cambria" w:hAnsi="Cambria" w:cs="Arial"/>
                <w:b/>
                <w:bCs/>
                <w:sz w:val="18"/>
                <w:szCs w:val="18"/>
                <w:lang w:val="ro-RO" w:eastAsia="ro-RO"/>
              </w:rPr>
              <w:t xml:space="preserve"> or </w:t>
            </w:r>
            <w:proofErr w:type="spellStart"/>
            <w:r w:rsidRPr="00A53B3A">
              <w:rPr>
                <w:rFonts w:ascii="Cambria" w:hAnsi="Cambria" w:cs="Arial"/>
                <w:b/>
                <w:bCs/>
                <w:sz w:val="18"/>
                <w:szCs w:val="18"/>
                <w:lang w:val="ro-RO" w:eastAsia="ro-RO"/>
              </w:rPr>
              <w:t>water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bodies</w:t>
            </w:r>
            <w:proofErr w:type="spellEnd"/>
            <w:r w:rsidRPr="00A53B3A">
              <w:rPr>
                <w:rFonts w:ascii="Cambria" w:hAnsi="Cambria" w:cs="Arial"/>
                <w:b/>
                <w:bCs/>
                <w:sz w:val="18"/>
                <w:szCs w:val="18"/>
                <w:lang w:val="ro-RO" w:eastAsia="ro-RO"/>
              </w:rPr>
              <w:t xml:space="preserve"> for </w:t>
            </w:r>
            <w:proofErr w:type="spellStart"/>
            <w:r w:rsidRPr="00A53B3A">
              <w:rPr>
                <w:rFonts w:ascii="Cambria" w:hAnsi="Cambria" w:cs="Arial"/>
                <w:b/>
                <w:bCs/>
                <w:sz w:val="18"/>
                <w:szCs w:val="18"/>
                <w:lang w:val="ro-RO" w:eastAsia="ro-RO"/>
              </w:rPr>
              <w:t>production</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purposes</w:t>
            </w:r>
            <w:proofErr w:type="spellEnd"/>
          </w:p>
        </w:tc>
      </w:tr>
      <w:tr w:rsidR="00A53B3A" w:rsidRPr="00A53B3A" w14:paraId="6A342D80" w14:textId="77777777" w:rsidTr="00350DB4">
        <w:trPr>
          <w:trHeight w:val="863"/>
        </w:trPr>
        <w:tc>
          <w:tcPr>
            <w:tcW w:w="2920" w:type="dxa"/>
            <w:vMerge/>
            <w:tcBorders>
              <w:top w:val="nil"/>
              <w:left w:val="single" w:sz="8" w:space="0" w:color="000000"/>
              <w:bottom w:val="single" w:sz="4" w:space="0" w:color="000000"/>
              <w:right w:val="single" w:sz="4" w:space="0" w:color="000000"/>
            </w:tcBorders>
            <w:vAlign w:val="center"/>
            <w:hideMark/>
          </w:tcPr>
          <w:p w14:paraId="06BD942B"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31E9E8CC"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no</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households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reporting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improved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to</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water</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Households</w:t>
            </w:r>
            <w:proofErr w:type="spellEnd"/>
          </w:p>
        </w:tc>
        <w:tc>
          <w:tcPr>
            <w:tcW w:w="1001" w:type="dxa"/>
            <w:tcBorders>
              <w:top w:val="nil"/>
              <w:left w:val="nil"/>
              <w:bottom w:val="single" w:sz="4" w:space="0" w:color="000000"/>
              <w:right w:val="single" w:sz="4" w:space="0" w:color="000000"/>
            </w:tcBorders>
            <w:shd w:val="clear" w:color="000000" w:fill="FFFFFF"/>
            <w:hideMark/>
          </w:tcPr>
          <w:p w14:paraId="7594B64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5215EF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644</w:t>
            </w:r>
          </w:p>
        </w:tc>
        <w:tc>
          <w:tcPr>
            <w:tcW w:w="1580" w:type="dxa"/>
            <w:tcBorders>
              <w:top w:val="nil"/>
              <w:left w:val="nil"/>
              <w:bottom w:val="single" w:sz="4" w:space="0" w:color="000000"/>
              <w:right w:val="single" w:sz="4" w:space="0" w:color="000000"/>
            </w:tcBorders>
            <w:shd w:val="clear" w:color="auto" w:fill="auto"/>
            <w:hideMark/>
          </w:tcPr>
          <w:p w14:paraId="4C44105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1611</w:t>
            </w:r>
          </w:p>
        </w:tc>
      </w:tr>
      <w:tr w:rsidR="00A53B3A" w:rsidRPr="00A53B3A" w14:paraId="267CE09B" w14:textId="77777777" w:rsidTr="00350DB4">
        <w:trPr>
          <w:trHeight w:val="401"/>
        </w:trPr>
        <w:tc>
          <w:tcPr>
            <w:tcW w:w="2920" w:type="dxa"/>
            <w:vMerge/>
            <w:tcBorders>
              <w:top w:val="nil"/>
              <w:left w:val="single" w:sz="8" w:space="0" w:color="000000"/>
              <w:bottom w:val="single" w:sz="4" w:space="0" w:color="000000"/>
              <w:right w:val="single" w:sz="4" w:space="0" w:color="000000"/>
            </w:tcBorders>
            <w:vAlign w:val="center"/>
            <w:hideMark/>
          </w:tcPr>
          <w:p w14:paraId="6EC27B69"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36056B46"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2.2.3  Rural </w:t>
            </w:r>
            <w:proofErr w:type="spellStart"/>
            <w:r w:rsidRPr="00A53B3A">
              <w:rPr>
                <w:rFonts w:ascii="Cambria" w:hAnsi="Cambria" w:cs="Arial"/>
                <w:b/>
                <w:bCs/>
                <w:sz w:val="18"/>
                <w:szCs w:val="18"/>
                <w:lang w:val="ro-RO" w:eastAsia="ro-RO"/>
              </w:rPr>
              <w:t>producers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organizations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engaged</w:t>
            </w:r>
            <w:proofErr w:type="spellEnd"/>
            <w:r w:rsidRPr="00A53B3A">
              <w:rPr>
                <w:rFonts w:ascii="Cambria" w:hAnsi="Cambria" w:cs="Arial"/>
                <w:b/>
                <w:bCs/>
                <w:sz w:val="18"/>
                <w:szCs w:val="18"/>
                <w:lang w:val="ro-RO" w:eastAsia="ro-RO"/>
              </w:rPr>
              <w:t xml:space="preserve"> in formal </w:t>
            </w:r>
            <w:proofErr w:type="spellStart"/>
            <w:r w:rsidRPr="00A53B3A">
              <w:rPr>
                <w:rFonts w:ascii="Cambria" w:hAnsi="Cambria" w:cs="Arial"/>
                <w:b/>
                <w:bCs/>
                <w:sz w:val="18"/>
                <w:szCs w:val="18"/>
                <w:lang w:val="ro-RO" w:eastAsia="ro-RO"/>
              </w:rPr>
              <w:t>partnerships</w:t>
            </w:r>
            <w:proofErr w:type="spellEnd"/>
            <w:r w:rsidRPr="00A53B3A">
              <w:rPr>
                <w:rFonts w:ascii="Cambria" w:hAnsi="Cambria" w:cs="Arial"/>
                <w:b/>
                <w:bCs/>
                <w:sz w:val="18"/>
                <w:szCs w:val="18"/>
                <w:lang w:val="ro-RO" w:eastAsia="ro-RO"/>
              </w:rPr>
              <w:t>/</w:t>
            </w:r>
            <w:proofErr w:type="spellStart"/>
            <w:r w:rsidRPr="00A53B3A">
              <w:rPr>
                <w:rFonts w:ascii="Cambria" w:hAnsi="Cambria" w:cs="Arial"/>
                <w:b/>
                <w:bCs/>
                <w:sz w:val="18"/>
                <w:szCs w:val="18"/>
                <w:lang w:val="ro-RO" w:eastAsia="ro-RO"/>
              </w:rPr>
              <w:t>agreements</w:t>
            </w:r>
            <w:proofErr w:type="spellEnd"/>
            <w:r w:rsidRPr="00A53B3A">
              <w:rPr>
                <w:rFonts w:ascii="Cambria" w:hAnsi="Cambria" w:cs="Arial"/>
                <w:b/>
                <w:bCs/>
                <w:sz w:val="18"/>
                <w:szCs w:val="18"/>
                <w:lang w:val="ro-RO" w:eastAsia="ro-RO"/>
              </w:rPr>
              <w:t xml:space="preserve"> or </w:t>
            </w:r>
            <w:proofErr w:type="spellStart"/>
            <w:r w:rsidRPr="00A53B3A">
              <w:rPr>
                <w:rFonts w:ascii="Cambria" w:hAnsi="Cambria" w:cs="Arial"/>
                <w:b/>
                <w:bCs/>
                <w:sz w:val="18"/>
                <w:szCs w:val="18"/>
                <w:lang w:val="ro-RO" w:eastAsia="ro-RO"/>
              </w:rPr>
              <w:t>contracts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with</w:t>
            </w:r>
            <w:proofErr w:type="spellEnd"/>
            <w:r w:rsidRPr="00A53B3A">
              <w:rPr>
                <w:rFonts w:ascii="Cambria" w:hAnsi="Cambria" w:cs="Arial"/>
                <w:b/>
                <w:bCs/>
                <w:sz w:val="18"/>
                <w:szCs w:val="18"/>
                <w:lang w:val="ro-RO" w:eastAsia="ro-RO"/>
              </w:rPr>
              <w:t xml:space="preserve"> public or private </w:t>
            </w:r>
            <w:proofErr w:type="spellStart"/>
            <w:r w:rsidRPr="00A53B3A">
              <w:rPr>
                <w:rFonts w:ascii="Cambria" w:hAnsi="Cambria" w:cs="Arial"/>
                <w:b/>
                <w:bCs/>
                <w:sz w:val="18"/>
                <w:szCs w:val="18"/>
                <w:lang w:val="ro-RO" w:eastAsia="ro-RO"/>
              </w:rPr>
              <w:t>entities</w:t>
            </w:r>
            <w:proofErr w:type="spellEnd"/>
          </w:p>
          <w:p w14:paraId="08F12749" w14:textId="77777777" w:rsidR="00A53B3A" w:rsidRPr="00A53B3A" w:rsidRDefault="00A53B3A" w:rsidP="00A53B3A">
            <w:pPr>
              <w:rPr>
                <w:rFonts w:ascii="Cambria" w:hAnsi="Cambria" w:cs="Arial"/>
                <w:b/>
                <w:bCs/>
                <w:sz w:val="18"/>
                <w:szCs w:val="18"/>
                <w:lang w:val="ro-RO" w:eastAsia="ro-RO"/>
              </w:rPr>
            </w:pPr>
          </w:p>
        </w:tc>
      </w:tr>
      <w:tr w:rsidR="00A53B3A" w:rsidRPr="00A53B3A" w14:paraId="10B9D373" w14:textId="77777777" w:rsidTr="00350DB4">
        <w:trPr>
          <w:trHeight w:val="197"/>
        </w:trPr>
        <w:tc>
          <w:tcPr>
            <w:tcW w:w="2920" w:type="dxa"/>
            <w:vMerge/>
            <w:tcBorders>
              <w:top w:val="nil"/>
              <w:left w:val="single" w:sz="8" w:space="0" w:color="000000"/>
              <w:bottom w:val="single" w:sz="4" w:space="0" w:color="000000"/>
              <w:right w:val="single" w:sz="4" w:space="0" w:color="000000"/>
            </w:tcBorders>
            <w:vAlign w:val="center"/>
            <w:hideMark/>
          </w:tcPr>
          <w:p w14:paraId="1FC15FEB"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8898A65"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POs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Organizations</w:t>
            </w:r>
            <w:proofErr w:type="spellEnd"/>
          </w:p>
        </w:tc>
        <w:tc>
          <w:tcPr>
            <w:tcW w:w="1001" w:type="dxa"/>
            <w:tcBorders>
              <w:top w:val="nil"/>
              <w:left w:val="nil"/>
              <w:bottom w:val="single" w:sz="4" w:space="0" w:color="000000"/>
              <w:right w:val="single" w:sz="4" w:space="0" w:color="000000"/>
            </w:tcBorders>
            <w:shd w:val="clear" w:color="000000" w:fill="FFFFFF"/>
            <w:hideMark/>
          </w:tcPr>
          <w:p w14:paraId="2F8F1E3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2087999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w:t>
            </w:r>
          </w:p>
        </w:tc>
        <w:tc>
          <w:tcPr>
            <w:tcW w:w="1580" w:type="dxa"/>
            <w:tcBorders>
              <w:top w:val="nil"/>
              <w:left w:val="nil"/>
              <w:bottom w:val="single" w:sz="4" w:space="0" w:color="000000"/>
              <w:right w:val="single" w:sz="4" w:space="0" w:color="000000"/>
            </w:tcBorders>
            <w:shd w:val="clear" w:color="auto" w:fill="auto"/>
            <w:hideMark/>
          </w:tcPr>
          <w:p w14:paraId="0D1C461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r>
      <w:tr w:rsidR="00A53B3A" w:rsidRPr="00A53B3A" w14:paraId="4ADAF2DF" w14:textId="77777777" w:rsidTr="00350DB4">
        <w:trPr>
          <w:trHeight w:val="257"/>
        </w:trPr>
        <w:tc>
          <w:tcPr>
            <w:tcW w:w="2920" w:type="dxa"/>
            <w:vMerge/>
            <w:tcBorders>
              <w:top w:val="nil"/>
              <w:left w:val="single" w:sz="8" w:space="0" w:color="000000"/>
              <w:bottom w:val="single" w:sz="4" w:space="0" w:color="000000"/>
              <w:right w:val="single" w:sz="4" w:space="0" w:color="000000"/>
            </w:tcBorders>
            <w:vAlign w:val="center"/>
            <w:hideMark/>
          </w:tcPr>
          <w:p w14:paraId="43F19641"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auto" w:fill="auto"/>
            <w:vAlign w:val="bottom"/>
            <w:hideMark/>
          </w:tcPr>
          <w:p w14:paraId="261E0D49"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2.2.1  New </w:t>
            </w:r>
            <w:proofErr w:type="spellStart"/>
            <w:r w:rsidRPr="00A53B3A">
              <w:rPr>
                <w:rFonts w:ascii="Cambria" w:hAnsi="Cambria" w:cs="Arial"/>
                <w:b/>
                <w:bCs/>
                <w:sz w:val="18"/>
                <w:szCs w:val="18"/>
                <w:lang w:val="ro-RO" w:eastAsia="ro-RO"/>
              </w:rPr>
              <w:t>jobs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created</w:t>
            </w:r>
            <w:proofErr w:type="spellEnd"/>
          </w:p>
          <w:p w14:paraId="69F082E8" w14:textId="77777777" w:rsidR="00A53B3A" w:rsidRPr="00A53B3A" w:rsidRDefault="00A53B3A" w:rsidP="00A53B3A">
            <w:pPr>
              <w:rPr>
                <w:rFonts w:ascii="Cambria" w:hAnsi="Cambria" w:cs="Arial"/>
                <w:b/>
                <w:bCs/>
                <w:sz w:val="18"/>
                <w:szCs w:val="18"/>
                <w:lang w:val="ro-RO" w:eastAsia="ro-RO"/>
              </w:rPr>
            </w:pPr>
          </w:p>
        </w:tc>
      </w:tr>
      <w:tr w:rsidR="00A53B3A" w:rsidRPr="00A53B3A" w14:paraId="6AD64A69"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4CA420C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F89CB2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Job </w:t>
            </w:r>
            <w:proofErr w:type="spellStart"/>
            <w:r w:rsidRPr="00A53B3A">
              <w:rPr>
                <w:rFonts w:ascii="Cambria" w:hAnsi="Cambria" w:cs="Arial"/>
                <w:sz w:val="18"/>
                <w:szCs w:val="18"/>
                <w:lang w:val="ro-RO" w:eastAsia="ro-RO"/>
              </w:rPr>
              <w:t>owner</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men</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Males</w:t>
            </w:r>
            <w:proofErr w:type="spellEnd"/>
          </w:p>
        </w:tc>
        <w:tc>
          <w:tcPr>
            <w:tcW w:w="1001" w:type="dxa"/>
            <w:tcBorders>
              <w:top w:val="nil"/>
              <w:left w:val="nil"/>
              <w:bottom w:val="single" w:sz="4" w:space="0" w:color="000000"/>
              <w:right w:val="single" w:sz="4" w:space="0" w:color="000000"/>
            </w:tcBorders>
            <w:shd w:val="clear" w:color="auto" w:fill="auto"/>
            <w:hideMark/>
          </w:tcPr>
          <w:p w14:paraId="7444849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39F8FB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231</w:t>
            </w:r>
          </w:p>
        </w:tc>
        <w:tc>
          <w:tcPr>
            <w:tcW w:w="1580" w:type="dxa"/>
            <w:tcBorders>
              <w:top w:val="nil"/>
              <w:left w:val="nil"/>
              <w:bottom w:val="single" w:sz="4" w:space="0" w:color="000000"/>
              <w:right w:val="single" w:sz="4" w:space="0" w:color="000000"/>
            </w:tcBorders>
            <w:shd w:val="clear" w:color="auto" w:fill="auto"/>
            <w:hideMark/>
          </w:tcPr>
          <w:p w14:paraId="1B5A1B4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462</w:t>
            </w:r>
          </w:p>
        </w:tc>
      </w:tr>
      <w:tr w:rsidR="00A53B3A" w:rsidRPr="00A53B3A" w14:paraId="43432674"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9F19E7F"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55A4DD3"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New </w:t>
            </w:r>
            <w:proofErr w:type="spellStart"/>
            <w:r w:rsidRPr="00A53B3A">
              <w:rPr>
                <w:rFonts w:ascii="Cambria" w:hAnsi="Cambria" w:cs="Arial"/>
                <w:sz w:val="18"/>
                <w:szCs w:val="18"/>
                <w:lang w:val="ro-RO" w:eastAsia="ro-RO"/>
              </w:rPr>
              <w:t>jobs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Jobs</w:t>
            </w:r>
            <w:proofErr w:type="spellEnd"/>
          </w:p>
        </w:tc>
        <w:tc>
          <w:tcPr>
            <w:tcW w:w="1001" w:type="dxa"/>
            <w:tcBorders>
              <w:top w:val="nil"/>
              <w:left w:val="nil"/>
              <w:bottom w:val="single" w:sz="4" w:space="0" w:color="000000"/>
              <w:right w:val="single" w:sz="4" w:space="0" w:color="000000"/>
            </w:tcBorders>
            <w:shd w:val="clear" w:color="auto" w:fill="auto"/>
            <w:hideMark/>
          </w:tcPr>
          <w:p w14:paraId="7468496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5FD4E5A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385</w:t>
            </w:r>
          </w:p>
        </w:tc>
        <w:tc>
          <w:tcPr>
            <w:tcW w:w="1580" w:type="dxa"/>
            <w:tcBorders>
              <w:top w:val="nil"/>
              <w:left w:val="nil"/>
              <w:bottom w:val="single" w:sz="4" w:space="0" w:color="000000"/>
              <w:right w:val="single" w:sz="4" w:space="0" w:color="000000"/>
            </w:tcBorders>
            <w:shd w:val="clear" w:color="auto" w:fill="auto"/>
            <w:hideMark/>
          </w:tcPr>
          <w:p w14:paraId="057A636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773</w:t>
            </w:r>
          </w:p>
        </w:tc>
      </w:tr>
      <w:tr w:rsidR="00A53B3A" w:rsidRPr="00A53B3A" w14:paraId="2E92E636"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0226FC0C"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CA00BE9"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Job </w:t>
            </w:r>
            <w:proofErr w:type="spellStart"/>
            <w:r w:rsidRPr="00A53B3A">
              <w:rPr>
                <w:rFonts w:ascii="Cambria" w:hAnsi="Cambria" w:cs="Arial"/>
                <w:sz w:val="18"/>
                <w:szCs w:val="18"/>
                <w:lang w:val="ro-RO" w:eastAsia="ro-RO"/>
              </w:rPr>
              <w:t>owner</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women</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Females</w:t>
            </w:r>
            <w:proofErr w:type="spellEnd"/>
          </w:p>
        </w:tc>
        <w:tc>
          <w:tcPr>
            <w:tcW w:w="1001" w:type="dxa"/>
            <w:tcBorders>
              <w:top w:val="nil"/>
              <w:left w:val="nil"/>
              <w:bottom w:val="single" w:sz="4" w:space="0" w:color="000000"/>
              <w:right w:val="single" w:sz="4" w:space="0" w:color="000000"/>
            </w:tcBorders>
            <w:shd w:val="clear" w:color="auto" w:fill="auto"/>
            <w:hideMark/>
          </w:tcPr>
          <w:p w14:paraId="12F5C24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792B56C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154</w:t>
            </w:r>
          </w:p>
        </w:tc>
        <w:tc>
          <w:tcPr>
            <w:tcW w:w="1580" w:type="dxa"/>
            <w:tcBorders>
              <w:top w:val="nil"/>
              <w:left w:val="nil"/>
              <w:bottom w:val="single" w:sz="4" w:space="0" w:color="000000"/>
              <w:right w:val="single" w:sz="4" w:space="0" w:color="000000"/>
            </w:tcBorders>
            <w:shd w:val="clear" w:color="auto" w:fill="auto"/>
            <w:hideMark/>
          </w:tcPr>
          <w:p w14:paraId="0EAD6F4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308</w:t>
            </w:r>
          </w:p>
        </w:tc>
      </w:tr>
      <w:tr w:rsidR="00A53B3A" w:rsidRPr="00A53B3A" w14:paraId="752F348C" w14:textId="77777777" w:rsidTr="00350DB4">
        <w:trPr>
          <w:trHeight w:val="360"/>
        </w:trPr>
        <w:tc>
          <w:tcPr>
            <w:tcW w:w="2920" w:type="dxa"/>
            <w:vMerge/>
            <w:tcBorders>
              <w:top w:val="nil"/>
              <w:left w:val="single" w:sz="8" w:space="0" w:color="000000"/>
              <w:bottom w:val="single" w:sz="4" w:space="0" w:color="000000"/>
              <w:right w:val="single" w:sz="4" w:space="0" w:color="000000"/>
            </w:tcBorders>
            <w:vAlign w:val="center"/>
            <w:hideMark/>
          </w:tcPr>
          <w:p w14:paraId="54968347"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D371695"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Job </w:t>
            </w:r>
            <w:proofErr w:type="spellStart"/>
            <w:r w:rsidRPr="00A53B3A">
              <w:rPr>
                <w:rFonts w:ascii="Cambria" w:hAnsi="Cambria" w:cs="Arial"/>
                <w:sz w:val="18"/>
                <w:szCs w:val="18"/>
                <w:lang w:val="ro-RO" w:eastAsia="ro-RO"/>
              </w:rPr>
              <w:t>owner</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young</w:t>
            </w:r>
            <w:proofErr w:type="spellEnd"/>
            <w:r w:rsidRPr="00A53B3A">
              <w:rPr>
                <w:rFonts w:ascii="Cambria" w:hAnsi="Cambria" w:cs="Arial"/>
                <w:sz w:val="18"/>
                <w:szCs w:val="18"/>
                <w:lang w:val="ro-RO" w:eastAsia="ro-RO"/>
              </w:rPr>
              <w:t xml:space="preserve"> - Young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356A192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2541B3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154</w:t>
            </w:r>
          </w:p>
        </w:tc>
        <w:tc>
          <w:tcPr>
            <w:tcW w:w="1580" w:type="dxa"/>
            <w:tcBorders>
              <w:top w:val="nil"/>
              <w:left w:val="nil"/>
              <w:bottom w:val="single" w:sz="4" w:space="0" w:color="000000"/>
              <w:right w:val="single" w:sz="4" w:space="0" w:color="000000"/>
            </w:tcBorders>
            <w:shd w:val="clear" w:color="auto" w:fill="auto"/>
            <w:hideMark/>
          </w:tcPr>
          <w:p w14:paraId="2FA5580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308</w:t>
            </w:r>
          </w:p>
        </w:tc>
      </w:tr>
      <w:tr w:rsidR="00A53B3A" w:rsidRPr="00A53B3A" w14:paraId="716A6CB1" w14:textId="77777777" w:rsidTr="00350DB4">
        <w:trPr>
          <w:trHeight w:val="263"/>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2EFFD28D"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t xml:space="preserve">Climate </w:t>
            </w:r>
            <w:proofErr w:type="spellStart"/>
            <w:r w:rsidRPr="00A53B3A">
              <w:rPr>
                <w:rFonts w:ascii="Cambria" w:hAnsi="Cambria" w:cs="Calibri"/>
                <w:color w:val="000000"/>
                <w:sz w:val="18"/>
                <w:szCs w:val="18"/>
                <w:lang w:val="ro-RO" w:eastAsia="ro-RO"/>
              </w:rPr>
              <w:t>resilient</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infrastructure</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built</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273D3015"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2.1.5  </w:t>
            </w:r>
            <w:proofErr w:type="spellStart"/>
            <w:r w:rsidRPr="00A53B3A">
              <w:rPr>
                <w:rFonts w:ascii="Cambria" w:hAnsi="Cambria" w:cs="Arial"/>
                <w:b/>
                <w:bCs/>
                <w:sz w:val="18"/>
                <w:szCs w:val="18"/>
                <w:lang w:val="ro-RO" w:eastAsia="ro-RO"/>
              </w:rPr>
              <w:t>Roads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constructed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rehabilitated</w:t>
            </w:r>
            <w:proofErr w:type="spellEnd"/>
            <w:r w:rsidRPr="00A53B3A">
              <w:rPr>
                <w:rFonts w:ascii="Cambria" w:hAnsi="Cambria" w:cs="Arial"/>
                <w:b/>
                <w:bCs/>
                <w:sz w:val="18"/>
                <w:szCs w:val="18"/>
                <w:lang w:val="ro-RO" w:eastAsia="ro-RO"/>
              </w:rPr>
              <w:t xml:space="preserve"> or </w:t>
            </w:r>
            <w:proofErr w:type="spellStart"/>
            <w:r w:rsidRPr="00A53B3A">
              <w:rPr>
                <w:rFonts w:ascii="Cambria" w:hAnsi="Cambria" w:cs="Arial"/>
                <w:b/>
                <w:bCs/>
                <w:sz w:val="18"/>
                <w:szCs w:val="18"/>
                <w:lang w:val="ro-RO" w:eastAsia="ro-RO"/>
              </w:rPr>
              <w:t>upgraded</w:t>
            </w:r>
            <w:proofErr w:type="spellEnd"/>
          </w:p>
        </w:tc>
      </w:tr>
      <w:tr w:rsidR="00A53B3A" w:rsidRPr="00A53B3A" w14:paraId="7FC27CC4"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1AD8C50E"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90C5C37"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Length</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roads</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hideMark/>
          </w:tcPr>
          <w:p w14:paraId="3A3A715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F19E0E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w:t>
            </w:r>
          </w:p>
        </w:tc>
        <w:tc>
          <w:tcPr>
            <w:tcW w:w="1580" w:type="dxa"/>
            <w:tcBorders>
              <w:top w:val="nil"/>
              <w:left w:val="nil"/>
              <w:bottom w:val="single" w:sz="4" w:space="0" w:color="000000"/>
              <w:right w:val="single" w:sz="4" w:space="0" w:color="000000"/>
            </w:tcBorders>
            <w:shd w:val="clear" w:color="auto" w:fill="auto"/>
            <w:hideMark/>
          </w:tcPr>
          <w:p w14:paraId="4ED5EBC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w:t>
            </w:r>
          </w:p>
        </w:tc>
      </w:tr>
      <w:tr w:rsidR="00A53B3A" w:rsidRPr="00A53B3A" w14:paraId="005781C1" w14:textId="77777777" w:rsidTr="00350DB4">
        <w:trPr>
          <w:trHeight w:val="372"/>
        </w:trPr>
        <w:tc>
          <w:tcPr>
            <w:tcW w:w="2920" w:type="dxa"/>
            <w:vMerge/>
            <w:tcBorders>
              <w:top w:val="nil"/>
              <w:left w:val="single" w:sz="8" w:space="0" w:color="000000"/>
              <w:bottom w:val="single" w:sz="4" w:space="0" w:color="000000"/>
              <w:right w:val="single" w:sz="4" w:space="0" w:color="000000"/>
            </w:tcBorders>
            <w:vAlign w:val="center"/>
            <w:hideMark/>
          </w:tcPr>
          <w:p w14:paraId="63395EBE"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2AF47C76"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br/>
              <w:t xml:space="preserve">1.1.2. </w:t>
            </w:r>
            <w:proofErr w:type="spellStart"/>
            <w:r w:rsidRPr="00A53B3A">
              <w:rPr>
                <w:rFonts w:ascii="Cambria" w:hAnsi="Cambria" w:cs="Arial"/>
                <w:b/>
                <w:bCs/>
                <w:sz w:val="18"/>
                <w:szCs w:val="18"/>
                <w:lang w:val="ro-RO" w:eastAsia="ro-RO"/>
              </w:rPr>
              <w:t>Farmlands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under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water-related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infrastructures</w:t>
            </w:r>
            <w:proofErr w:type="spellEnd"/>
            <w:r w:rsidRPr="00A53B3A">
              <w:rPr>
                <w:rFonts w:ascii="Cambria" w:hAnsi="Cambria" w:cs="Arial"/>
                <w:b/>
                <w:bCs/>
                <w:sz w:val="18"/>
                <w:szCs w:val="18"/>
                <w:lang w:val="ro-RO" w:eastAsia="ro-RO"/>
              </w:rPr>
              <w:t xml:space="preserve"> </w:t>
            </w:r>
          </w:p>
        </w:tc>
      </w:tr>
      <w:tr w:rsidR="00A53B3A" w:rsidRPr="00A53B3A" w14:paraId="30F6DDC7"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8197625"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3D649A7"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Ha of </w:t>
            </w:r>
            <w:proofErr w:type="spellStart"/>
            <w:r w:rsidRPr="00A53B3A">
              <w:rPr>
                <w:rFonts w:ascii="Cambria" w:hAnsi="Cambria" w:cs="Arial"/>
                <w:sz w:val="18"/>
                <w:szCs w:val="18"/>
                <w:lang w:val="ro-RO" w:eastAsia="ro-RO"/>
              </w:rPr>
              <w:t>farmland</w:t>
            </w:r>
            <w:proofErr w:type="spellEnd"/>
          </w:p>
        </w:tc>
        <w:tc>
          <w:tcPr>
            <w:tcW w:w="1001" w:type="dxa"/>
            <w:tcBorders>
              <w:top w:val="nil"/>
              <w:left w:val="nil"/>
              <w:bottom w:val="single" w:sz="4" w:space="0" w:color="000000"/>
              <w:right w:val="single" w:sz="4" w:space="0" w:color="000000"/>
            </w:tcBorders>
            <w:shd w:val="clear" w:color="auto" w:fill="auto"/>
            <w:hideMark/>
          </w:tcPr>
          <w:p w14:paraId="0ED4563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2FC984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900</w:t>
            </w:r>
          </w:p>
        </w:tc>
        <w:tc>
          <w:tcPr>
            <w:tcW w:w="1580" w:type="dxa"/>
            <w:tcBorders>
              <w:top w:val="nil"/>
              <w:left w:val="nil"/>
              <w:bottom w:val="single" w:sz="4" w:space="0" w:color="000000"/>
              <w:right w:val="single" w:sz="4" w:space="0" w:color="000000"/>
            </w:tcBorders>
            <w:shd w:val="clear" w:color="auto" w:fill="auto"/>
            <w:hideMark/>
          </w:tcPr>
          <w:p w14:paraId="2F6AD84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2800</w:t>
            </w:r>
          </w:p>
        </w:tc>
      </w:tr>
      <w:tr w:rsidR="00A53B3A" w:rsidRPr="00A53B3A" w14:paraId="2F7C6EDE" w14:textId="77777777" w:rsidTr="00350DB4">
        <w:trPr>
          <w:trHeight w:val="385"/>
        </w:trPr>
        <w:tc>
          <w:tcPr>
            <w:tcW w:w="2920" w:type="dxa"/>
            <w:vMerge/>
            <w:tcBorders>
              <w:top w:val="nil"/>
              <w:left w:val="single" w:sz="8" w:space="0" w:color="000000"/>
              <w:bottom w:val="single" w:sz="4" w:space="0" w:color="000000"/>
              <w:right w:val="single" w:sz="4" w:space="0" w:color="000000"/>
            </w:tcBorders>
            <w:vAlign w:val="center"/>
            <w:hideMark/>
          </w:tcPr>
          <w:p w14:paraId="09A6F390"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64DA8DBD"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br/>
            </w: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farmers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provided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with</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water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saving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technologies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trained</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practices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which</w:t>
            </w:r>
            <w:proofErr w:type="spellEnd"/>
            <w:r w:rsidRPr="00A53B3A">
              <w:rPr>
                <w:rFonts w:ascii="Cambria" w:hAnsi="Cambria" w:cs="Arial"/>
                <w:b/>
                <w:bCs/>
                <w:sz w:val="18"/>
                <w:szCs w:val="18"/>
                <w:lang w:val="ro-RO" w:eastAsia="ro-RO"/>
              </w:rPr>
              <w:t xml:space="preserve"> are climate </w:t>
            </w:r>
            <w:proofErr w:type="spellStart"/>
            <w:r w:rsidRPr="00A53B3A">
              <w:rPr>
                <w:rFonts w:ascii="Cambria" w:hAnsi="Cambria" w:cs="Arial"/>
                <w:b/>
                <w:bCs/>
                <w:sz w:val="18"/>
                <w:szCs w:val="18"/>
                <w:lang w:val="ro-RO" w:eastAsia="ro-RO"/>
              </w:rPr>
              <w:t>resilient</w:t>
            </w:r>
            <w:proofErr w:type="spellEnd"/>
          </w:p>
        </w:tc>
      </w:tr>
      <w:tr w:rsidR="00A53B3A" w:rsidRPr="00A53B3A" w14:paraId="3612C50E"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53B6010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85172B6"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37AA607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E42D55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112</w:t>
            </w:r>
          </w:p>
        </w:tc>
        <w:tc>
          <w:tcPr>
            <w:tcW w:w="1580" w:type="dxa"/>
            <w:tcBorders>
              <w:top w:val="nil"/>
              <w:left w:val="nil"/>
              <w:bottom w:val="single" w:sz="4" w:space="0" w:color="000000"/>
              <w:right w:val="single" w:sz="4" w:space="0" w:color="000000"/>
            </w:tcBorders>
            <w:shd w:val="clear" w:color="auto" w:fill="auto"/>
            <w:hideMark/>
          </w:tcPr>
          <w:p w14:paraId="04FE97D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280</w:t>
            </w:r>
          </w:p>
        </w:tc>
      </w:tr>
      <w:tr w:rsidR="00A53B3A" w:rsidRPr="00A53B3A" w14:paraId="653213D1"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091E704C"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FC6CEA6"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38F2BB9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5313E22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64</w:t>
            </w:r>
          </w:p>
        </w:tc>
        <w:tc>
          <w:tcPr>
            <w:tcW w:w="1580" w:type="dxa"/>
            <w:tcBorders>
              <w:top w:val="nil"/>
              <w:left w:val="nil"/>
              <w:bottom w:val="single" w:sz="4" w:space="0" w:color="000000"/>
              <w:right w:val="single" w:sz="4" w:space="0" w:color="000000"/>
            </w:tcBorders>
            <w:shd w:val="clear" w:color="auto" w:fill="auto"/>
            <w:hideMark/>
          </w:tcPr>
          <w:p w14:paraId="3CD8D36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160</w:t>
            </w:r>
          </w:p>
        </w:tc>
      </w:tr>
      <w:tr w:rsidR="00A53B3A" w:rsidRPr="00A53B3A" w14:paraId="62D3D847"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4D2F2220"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43D005D"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w:t>
            </w:r>
            <w:proofErr w:type="spellStart"/>
            <w:r w:rsidRPr="00A53B3A">
              <w:rPr>
                <w:rFonts w:ascii="Cambria" w:hAnsi="Cambria" w:cs="Arial"/>
                <w:sz w:val="18"/>
                <w:szCs w:val="18"/>
                <w:lang w:val="ro-RO" w:eastAsia="ro-RO"/>
              </w:rPr>
              <w:t>farmers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5343C85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A69F2F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80</w:t>
            </w:r>
          </w:p>
        </w:tc>
        <w:tc>
          <w:tcPr>
            <w:tcW w:w="1580" w:type="dxa"/>
            <w:tcBorders>
              <w:top w:val="nil"/>
              <w:left w:val="nil"/>
              <w:bottom w:val="single" w:sz="4" w:space="0" w:color="000000"/>
              <w:right w:val="single" w:sz="4" w:space="0" w:color="000000"/>
            </w:tcBorders>
            <w:shd w:val="clear" w:color="auto" w:fill="auto"/>
            <w:hideMark/>
          </w:tcPr>
          <w:p w14:paraId="7D9BF35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200</w:t>
            </w:r>
          </w:p>
        </w:tc>
      </w:tr>
      <w:tr w:rsidR="00A53B3A" w:rsidRPr="00A53B3A" w14:paraId="05351709" w14:textId="77777777" w:rsidTr="00350DB4">
        <w:trPr>
          <w:trHeight w:val="312"/>
        </w:trPr>
        <w:tc>
          <w:tcPr>
            <w:tcW w:w="2920" w:type="dxa"/>
            <w:vMerge/>
            <w:tcBorders>
              <w:top w:val="nil"/>
              <w:left w:val="single" w:sz="8" w:space="0" w:color="000000"/>
              <w:bottom w:val="single" w:sz="4" w:space="0" w:color="000000"/>
              <w:right w:val="single" w:sz="4" w:space="0" w:color="000000"/>
            </w:tcBorders>
            <w:vAlign w:val="center"/>
            <w:hideMark/>
          </w:tcPr>
          <w:p w14:paraId="741CFD1F"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7278C98"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6349604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0FFABC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176</w:t>
            </w:r>
          </w:p>
        </w:tc>
        <w:tc>
          <w:tcPr>
            <w:tcW w:w="1580" w:type="dxa"/>
            <w:tcBorders>
              <w:top w:val="nil"/>
              <w:left w:val="nil"/>
              <w:bottom w:val="single" w:sz="4" w:space="0" w:color="000000"/>
              <w:right w:val="single" w:sz="4" w:space="0" w:color="000000"/>
            </w:tcBorders>
            <w:shd w:val="clear" w:color="auto" w:fill="auto"/>
            <w:hideMark/>
          </w:tcPr>
          <w:p w14:paraId="3B6DFAA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440</w:t>
            </w:r>
          </w:p>
        </w:tc>
      </w:tr>
      <w:tr w:rsidR="00A53B3A" w:rsidRPr="00A53B3A" w14:paraId="61473366" w14:textId="77777777" w:rsidTr="00350DB4">
        <w:trPr>
          <w:trHeight w:val="524"/>
        </w:trPr>
        <w:tc>
          <w:tcPr>
            <w:tcW w:w="2920" w:type="dxa"/>
            <w:vMerge/>
            <w:tcBorders>
              <w:top w:val="nil"/>
              <w:left w:val="single" w:sz="8" w:space="0" w:color="000000"/>
              <w:bottom w:val="single" w:sz="4" w:space="0" w:color="000000"/>
              <w:right w:val="single" w:sz="4" w:space="0" w:color="000000"/>
            </w:tcBorders>
            <w:vAlign w:val="center"/>
            <w:hideMark/>
          </w:tcPr>
          <w:p w14:paraId="60C1633F"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760963D1"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persons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trained</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water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soil</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conservation</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agriculture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which</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promotes</w:t>
            </w:r>
            <w:proofErr w:type="spellEnd"/>
            <w:r w:rsidRPr="00A53B3A">
              <w:rPr>
                <w:rFonts w:ascii="Cambria" w:hAnsi="Cambria" w:cs="Arial"/>
                <w:b/>
                <w:bCs/>
                <w:sz w:val="18"/>
                <w:szCs w:val="18"/>
                <w:lang w:val="ro-RO" w:eastAsia="ro-RO"/>
              </w:rPr>
              <w:t xml:space="preserve"> CA</w:t>
            </w:r>
          </w:p>
        </w:tc>
      </w:tr>
      <w:tr w:rsidR="00A53B3A" w:rsidRPr="00A53B3A" w14:paraId="3C435253"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038BAE3E"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0A8405D"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71BA005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7ABA0D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1200</w:t>
            </w:r>
          </w:p>
        </w:tc>
        <w:tc>
          <w:tcPr>
            <w:tcW w:w="1580" w:type="dxa"/>
            <w:tcBorders>
              <w:top w:val="nil"/>
              <w:left w:val="nil"/>
              <w:bottom w:val="single" w:sz="4" w:space="0" w:color="000000"/>
              <w:right w:val="single" w:sz="4" w:space="0" w:color="000000"/>
            </w:tcBorders>
            <w:shd w:val="clear" w:color="auto" w:fill="auto"/>
            <w:hideMark/>
          </w:tcPr>
          <w:p w14:paraId="5E45F13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3000</w:t>
            </w:r>
          </w:p>
        </w:tc>
      </w:tr>
      <w:tr w:rsidR="00A53B3A" w:rsidRPr="00A53B3A" w14:paraId="253456B3"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7DBA0C58"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5789622"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5E24947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C601AE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800</w:t>
            </w:r>
          </w:p>
        </w:tc>
        <w:tc>
          <w:tcPr>
            <w:tcW w:w="1580" w:type="dxa"/>
            <w:tcBorders>
              <w:top w:val="nil"/>
              <w:left w:val="nil"/>
              <w:bottom w:val="single" w:sz="4" w:space="0" w:color="000000"/>
              <w:right w:val="single" w:sz="4" w:space="0" w:color="000000"/>
            </w:tcBorders>
            <w:shd w:val="clear" w:color="auto" w:fill="auto"/>
            <w:hideMark/>
          </w:tcPr>
          <w:p w14:paraId="4DF4036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2000</w:t>
            </w:r>
          </w:p>
        </w:tc>
      </w:tr>
      <w:tr w:rsidR="00A53B3A" w:rsidRPr="00A53B3A" w14:paraId="73EFD633"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63EECC4B"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B204D15"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013A17C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2CAF6F3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1000</w:t>
            </w:r>
          </w:p>
        </w:tc>
        <w:tc>
          <w:tcPr>
            <w:tcW w:w="1580" w:type="dxa"/>
            <w:tcBorders>
              <w:top w:val="nil"/>
              <w:left w:val="nil"/>
              <w:bottom w:val="single" w:sz="4" w:space="0" w:color="000000"/>
              <w:right w:val="single" w:sz="4" w:space="0" w:color="000000"/>
            </w:tcBorders>
            <w:shd w:val="clear" w:color="auto" w:fill="auto"/>
            <w:hideMark/>
          </w:tcPr>
          <w:p w14:paraId="614A216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2500</w:t>
            </w:r>
          </w:p>
        </w:tc>
      </w:tr>
      <w:tr w:rsidR="00A53B3A" w:rsidRPr="00A53B3A" w14:paraId="27BDDC40"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52F9550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23F6946"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Not</w:t>
            </w:r>
            <w:proofErr w:type="spellEnd"/>
            <w:r w:rsidRPr="00A53B3A">
              <w:rPr>
                <w:rFonts w:ascii="Cambria" w:hAnsi="Cambria" w:cs="Arial"/>
                <w:sz w:val="18"/>
                <w:szCs w:val="18"/>
                <w:lang w:val="ro-RO" w:eastAsia="ro-RO"/>
              </w:rPr>
              <w:t xml:space="preserve"> Young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15B66EB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2C1EC2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1000</w:t>
            </w:r>
          </w:p>
        </w:tc>
        <w:tc>
          <w:tcPr>
            <w:tcW w:w="1580" w:type="dxa"/>
            <w:tcBorders>
              <w:top w:val="nil"/>
              <w:left w:val="nil"/>
              <w:bottom w:val="single" w:sz="4" w:space="0" w:color="000000"/>
              <w:right w:val="single" w:sz="4" w:space="0" w:color="000000"/>
            </w:tcBorders>
            <w:shd w:val="clear" w:color="auto" w:fill="auto"/>
            <w:hideMark/>
          </w:tcPr>
          <w:p w14:paraId="348D31D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2500</w:t>
            </w:r>
          </w:p>
        </w:tc>
      </w:tr>
      <w:tr w:rsidR="00A53B3A" w:rsidRPr="00A53B3A" w14:paraId="2F516852"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9B7403E"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6285ED1"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Total</w:t>
            </w:r>
          </w:p>
        </w:tc>
        <w:tc>
          <w:tcPr>
            <w:tcW w:w="1001" w:type="dxa"/>
            <w:tcBorders>
              <w:top w:val="nil"/>
              <w:left w:val="nil"/>
              <w:bottom w:val="single" w:sz="4" w:space="0" w:color="000000"/>
              <w:right w:val="single" w:sz="4" w:space="0" w:color="000000"/>
            </w:tcBorders>
            <w:shd w:val="clear" w:color="auto" w:fill="auto"/>
            <w:hideMark/>
          </w:tcPr>
          <w:p w14:paraId="15CA5F0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FAC66F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2000</w:t>
            </w:r>
          </w:p>
        </w:tc>
        <w:tc>
          <w:tcPr>
            <w:tcW w:w="1580" w:type="dxa"/>
            <w:tcBorders>
              <w:top w:val="nil"/>
              <w:left w:val="nil"/>
              <w:bottom w:val="single" w:sz="4" w:space="0" w:color="000000"/>
              <w:right w:val="single" w:sz="4" w:space="0" w:color="000000"/>
            </w:tcBorders>
            <w:shd w:val="clear" w:color="auto" w:fill="auto"/>
            <w:hideMark/>
          </w:tcPr>
          <w:p w14:paraId="63F7AA6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5000</w:t>
            </w:r>
          </w:p>
        </w:tc>
      </w:tr>
      <w:tr w:rsidR="00A53B3A" w:rsidRPr="00A53B3A" w14:paraId="73311FB9" w14:textId="77777777" w:rsidTr="00350DB4">
        <w:trPr>
          <w:trHeight w:val="349"/>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611BD406"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Producer</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groups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linked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to</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markets</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03A1D9E7"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br/>
              <w:t xml:space="preserve">2.1.3. Rural </w:t>
            </w:r>
            <w:proofErr w:type="spellStart"/>
            <w:r w:rsidRPr="00A53B3A">
              <w:rPr>
                <w:rFonts w:ascii="Cambria" w:hAnsi="Cambria" w:cs="Arial"/>
                <w:b/>
                <w:bCs/>
                <w:sz w:val="18"/>
                <w:szCs w:val="18"/>
                <w:lang w:val="ro-RO" w:eastAsia="ro-RO"/>
              </w:rPr>
              <w:t>producers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organizations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supported</w:t>
            </w:r>
            <w:proofErr w:type="spellEnd"/>
          </w:p>
        </w:tc>
      </w:tr>
      <w:tr w:rsidR="00A53B3A" w:rsidRPr="00A53B3A" w14:paraId="05B4E1BC"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E9AEDE0"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8A472FB"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size</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POs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Organizations</w:t>
            </w:r>
            <w:proofErr w:type="spellEnd"/>
          </w:p>
        </w:tc>
        <w:tc>
          <w:tcPr>
            <w:tcW w:w="1001" w:type="dxa"/>
            <w:tcBorders>
              <w:top w:val="nil"/>
              <w:left w:val="nil"/>
              <w:bottom w:val="single" w:sz="4" w:space="0" w:color="000000"/>
              <w:right w:val="single" w:sz="4" w:space="0" w:color="000000"/>
            </w:tcBorders>
            <w:shd w:val="clear" w:color="auto" w:fill="auto"/>
            <w:hideMark/>
          </w:tcPr>
          <w:p w14:paraId="37DBE16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962D43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160</w:t>
            </w:r>
          </w:p>
        </w:tc>
        <w:tc>
          <w:tcPr>
            <w:tcW w:w="1580" w:type="dxa"/>
            <w:tcBorders>
              <w:top w:val="nil"/>
              <w:left w:val="nil"/>
              <w:bottom w:val="single" w:sz="4" w:space="0" w:color="000000"/>
              <w:right w:val="single" w:sz="4" w:space="0" w:color="000000"/>
            </w:tcBorders>
            <w:shd w:val="clear" w:color="auto" w:fill="auto"/>
            <w:hideMark/>
          </w:tcPr>
          <w:p w14:paraId="2F73BA0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400</w:t>
            </w:r>
          </w:p>
        </w:tc>
      </w:tr>
      <w:tr w:rsidR="00A53B3A" w:rsidRPr="00A53B3A" w14:paraId="57B096C3" w14:textId="77777777" w:rsidTr="00350DB4">
        <w:trPr>
          <w:trHeight w:val="570"/>
        </w:trPr>
        <w:tc>
          <w:tcPr>
            <w:tcW w:w="2920" w:type="dxa"/>
            <w:vMerge/>
            <w:tcBorders>
              <w:top w:val="nil"/>
              <w:left w:val="single" w:sz="8" w:space="0" w:color="000000"/>
              <w:bottom w:val="single" w:sz="4" w:space="0" w:color="000000"/>
              <w:right w:val="single" w:sz="4" w:space="0" w:color="000000"/>
            </w:tcBorders>
            <w:vAlign w:val="center"/>
            <w:hideMark/>
          </w:tcPr>
          <w:p w14:paraId="0744A372"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F3EFE17"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Rural </w:t>
            </w:r>
            <w:proofErr w:type="spellStart"/>
            <w:r w:rsidRPr="00A53B3A">
              <w:rPr>
                <w:rFonts w:ascii="Cambria" w:hAnsi="Cambria" w:cs="Arial"/>
                <w:sz w:val="18"/>
                <w:szCs w:val="18"/>
                <w:lang w:val="ro-RO" w:eastAsia="ro-RO"/>
              </w:rPr>
              <w:t>POs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supported</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Organizations</w:t>
            </w:r>
            <w:proofErr w:type="spellEnd"/>
          </w:p>
        </w:tc>
        <w:tc>
          <w:tcPr>
            <w:tcW w:w="1001" w:type="dxa"/>
            <w:tcBorders>
              <w:top w:val="nil"/>
              <w:left w:val="nil"/>
              <w:bottom w:val="single" w:sz="4" w:space="0" w:color="000000"/>
              <w:right w:val="single" w:sz="4" w:space="0" w:color="000000"/>
            </w:tcBorders>
            <w:shd w:val="clear" w:color="auto" w:fill="auto"/>
            <w:hideMark/>
          </w:tcPr>
          <w:p w14:paraId="5EA6A29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9B8DDA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w:t>
            </w:r>
          </w:p>
        </w:tc>
        <w:tc>
          <w:tcPr>
            <w:tcW w:w="1580" w:type="dxa"/>
            <w:tcBorders>
              <w:top w:val="nil"/>
              <w:left w:val="nil"/>
              <w:bottom w:val="single" w:sz="4" w:space="0" w:color="000000"/>
              <w:right w:val="single" w:sz="4" w:space="0" w:color="000000"/>
            </w:tcBorders>
            <w:shd w:val="clear" w:color="auto" w:fill="auto"/>
            <w:hideMark/>
          </w:tcPr>
          <w:p w14:paraId="041C95E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r>
      <w:tr w:rsidR="00A53B3A" w:rsidRPr="00A53B3A" w14:paraId="39A91ECD"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2C94A5BC"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DA6F08A"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Males</w:t>
            </w:r>
            <w:proofErr w:type="spellEnd"/>
          </w:p>
        </w:tc>
        <w:tc>
          <w:tcPr>
            <w:tcW w:w="1001" w:type="dxa"/>
            <w:tcBorders>
              <w:top w:val="nil"/>
              <w:left w:val="nil"/>
              <w:bottom w:val="single" w:sz="4" w:space="0" w:color="000000"/>
              <w:right w:val="single" w:sz="4" w:space="0" w:color="000000"/>
            </w:tcBorders>
            <w:shd w:val="clear" w:color="auto" w:fill="auto"/>
            <w:hideMark/>
          </w:tcPr>
          <w:p w14:paraId="6866D6C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4C4A07F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112</w:t>
            </w:r>
          </w:p>
        </w:tc>
        <w:tc>
          <w:tcPr>
            <w:tcW w:w="1580" w:type="dxa"/>
            <w:tcBorders>
              <w:top w:val="nil"/>
              <w:left w:val="nil"/>
              <w:bottom w:val="single" w:sz="4" w:space="0" w:color="000000"/>
              <w:right w:val="single" w:sz="4" w:space="0" w:color="000000"/>
            </w:tcBorders>
            <w:shd w:val="clear" w:color="auto" w:fill="auto"/>
            <w:hideMark/>
          </w:tcPr>
          <w:p w14:paraId="4F20D57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280</w:t>
            </w:r>
          </w:p>
        </w:tc>
      </w:tr>
      <w:tr w:rsidR="00A53B3A" w:rsidRPr="00A53B3A" w14:paraId="0AD9289A"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280F74A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3FA8D12"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Females</w:t>
            </w:r>
            <w:proofErr w:type="spellEnd"/>
          </w:p>
        </w:tc>
        <w:tc>
          <w:tcPr>
            <w:tcW w:w="1001" w:type="dxa"/>
            <w:tcBorders>
              <w:top w:val="nil"/>
              <w:left w:val="nil"/>
              <w:bottom w:val="single" w:sz="4" w:space="0" w:color="000000"/>
              <w:right w:val="single" w:sz="4" w:space="0" w:color="000000"/>
            </w:tcBorders>
            <w:shd w:val="clear" w:color="auto" w:fill="auto"/>
            <w:hideMark/>
          </w:tcPr>
          <w:p w14:paraId="6E02CF0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7CCDBB3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48</w:t>
            </w:r>
          </w:p>
        </w:tc>
        <w:tc>
          <w:tcPr>
            <w:tcW w:w="1580" w:type="dxa"/>
            <w:tcBorders>
              <w:top w:val="nil"/>
              <w:left w:val="nil"/>
              <w:bottom w:val="single" w:sz="4" w:space="0" w:color="000000"/>
              <w:right w:val="single" w:sz="4" w:space="0" w:color="000000"/>
            </w:tcBorders>
            <w:shd w:val="clear" w:color="auto" w:fill="auto"/>
            <w:hideMark/>
          </w:tcPr>
          <w:p w14:paraId="7B947F0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120</w:t>
            </w:r>
          </w:p>
        </w:tc>
      </w:tr>
      <w:tr w:rsidR="00A53B3A" w:rsidRPr="00A53B3A" w14:paraId="362B501D"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47F74A5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4EB3CB3"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Young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7F84841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9CCDB0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64</w:t>
            </w:r>
          </w:p>
        </w:tc>
        <w:tc>
          <w:tcPr>
            <w:tcW w:w="1580" w:type="dxa"/>
            <w:tcBorders>
              <w:top w:val="nil"/>
              <w:left w:val="nil"/>
              <w:bottom w:val="single" w:sz="4" w:space="0" w:color="000000"/>
              <w:right w:val="single" w:sz="4" w:space="0" w:color="000000"/>
            </w:tcBorders>
            <w:shd w:val="clear" w:color="auto" w:fill="auto"/>
            <w:hideMark/>
          </w:tcPr>
          <w:p w14:paraId="62FA44B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160</w:t>
            </w:r>
          </w:p>
        </w:tc>
      </w:tr>
      <w:tr w:rsidR="00A53B3A" w:rsidRPr="00A53B3A" w14:paraId="627CE75E" w14:textId="77777777" w:rsidTr="00350DB4">
        <w:trPr>
          <w:trHeight w:val="312"/>
        </w:trPr>
        <w:tc>
          <w:tcPr>
            <w:tcW w:w="2920" w:type="dxa"/>
            <w:vMerge/>
            <w:tcBorders>
              <w:top w:val="nil"/>
              <w:left w:val="single" w:sz="8" w:space="0" w:color="000000"/>
              <w:bottom w:val="single" w:sz="4" w:space="0" w:color="000000"/>
              <w:right w:val="single" w:sz="4" w:space="0" w:color="000000"/>
            </w:tcBorders>
            <w:vAlign w:val="center"/>
            <w:hideMark/>
          </w:tcPr>
          <w:p w14:paraId="36AD3962"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2E7F3E11"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Numbers</w:t>
            </w:r>
            <w:proofErr w:type="spellEnd"/>
            <w:r w:rsidRPr="00A53B3A">
              <w:rPr>
                <w:rFonts w:ascii="Cambria" w:hAnsi="Cambria" w:cs="Arial"/>
                <w:b/>
                <w:bCs/>
                <w:sz w:val="18"/>
                <w:szCs w:val="18"/>
                <w:lang w:val="ro-RO" w:eastAsia="ro-RO"/>
              </w:rPr>
              <w:t xml:space="preserve"> of Market </w:t>
            </w:r>
            <w:proofErr w:type="spellStart"/>
            <w:r w:rsidRPr="00A53B3A">
              <w:rPr>
                <w:rFonts w:ascii="Cambria" w:hAnsi="Cambria" w:cs="Arial"/>
                <w:b/>
                <w:bCs/>
                <w:sz w:val="18"/>
                <w:szCs w:val="18"/>
                <w:lang w:val="ro-RO" w:eastAsia="ro-RO"/>
              </w:rPr>
              <w:t>Facilitation</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meetings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organized</w:t>
            </w:r>
            <w:proofErr w:type="spellEnd"/>
            <w:r w:rsidRPr="00A53B3A">
              <w:rPr>
                <w:rFonts w:ascii="Cambria" w:hAnsi="Cambria" w:cs="Arial"/>
                <w:b/>
                <w:bCs/>
                <w:sz w:val="18"/>
                <w:szCs w:val="18"/>
                <w:lang w:val="ro-RO" w:eastAsia="ro-RO"/>
              </w:rPr>
              <w:t xml:space="preserve"> </w:t>
            </w:r>
          </w:p>
        </w:tc>
      </w:tr>
      <w:tr w:rsidR="00A53B3A" w:rsidRPr="00A53B3A" w14:paraId="4C231B43" w14:textId="77777777" w:rsidTr="00350DB4">
        <w:trPr>
          <w:trHeight w:val="390"/>
        </w:trPr>
        <w:tc>
          <w:tcPr>
            <w:tcW w:w="2920" w:type="dxa"/>
            <w:vMerge/>
            <w:tcBorders>
              <w:top w:val="nil"/>
              <w:left w:val="single" w:sz="8" w:space="0" w:color="000000"/>
              <w:bottom w:val="single" w:sz="4" w:space="0" w:color="000000"/>
              <w:right w:val="single" w:sz="4" w:space="0" w:color="000000"/>
            </w:tcBorders>
            <w:vAlign w:val="center"/>
            <w:hideMark/>
          </w:tcPr>
          <w:p w14:paraId="6CC4EF2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A172ACB"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Market </w:t>
            </w:r>
            <w:proofErr w:type="spellStart"/>
            <w:r w:rsidRPr="00A53B3A">
              <w:rPr>
                <w:rFonts w:ascii="Cambria" w:hAnsi="Cambria" w:cs="Arial"/>
                <w:sz w:val="18"/>
                <w:szCs w:val="18"/>
                <w:lang w:val="ro-RO" w:eastAsia="ro-RO"/>
              </w:rPr>
              <w:t>Facilitation</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meetings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45D18B2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2D550F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18</w:t>
            </w:r>
          </w:p>
        </w:tc>
        <w:tc>
          <w:tcPr>
            <w:tcW w:w="1580" w:type="dxa"/>
            <w:tcBorders>
              <w:top w:val="nil"/>
              <w:left w:val="nil"/>
              <w:bottom w:val="single" w:sz="4" w:space="0" w:color="000000"/>
              <w:right w:val="single" w:sz="4" w:space="0" w:color="000000"/>
            </w:tcBorders>
            <w:shd w:val="clear" w:color="auto" w:fill="auto"/>
            <w:hideMark/>
          </w:tcPr>
          <w:p w14:paraId="1C8F9A6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32</w:t>
            </w:r>
          </w:p>
        </w:tc>
      </w:tr>
      <w:tr w:rsidR="00A53B3A" w:rsidRPr="00A53B3A" w14:paraId="48452D75" w14:textId="77777777" w:rsidTr="00350DB4">
        <w:trPr>
          <w:trHeight w:val="563"/>
        </w:trPr>
        <w:tc>
          <w:tcPr>
            <w:tcW w:w="2920" w:type="dxa"/>
            <w:vMerge/>
            <w:tcBorders>
              <w:top w:val="nil"/>
              <w:left w:val="single" w:sz="8" w:space="0" w:color="000000"/>
              <w:bottom w:val="single" w:sz="4" w:space="0" w:color="000000"/>
              <w:right w:val="single" w:sz="4" w:space="0" w:color="000000"/>
            </w:tcBorders>
            <w:vAlign w:val="center"/>
            <w:hideMark/>
          </w:tcPr>
          <w:p w14:paraId="79D9BBDE"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31092E62"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business </w:t>
            </w:r>
            <w:proofErr w:type="spellStart"/>
            <w:r w:rsidRPr="00A53B3A">
              <w:rPr>
                <w:rFonts w:ascii="Cambria" w:hAnsi="Cambria" w:cs="Arial"/>
                <w:b/>
                <w:bCs/>
                <w:sz w:val="18"/>
                <w:szCs w:val="18"/>
                <w:lang w:val="ro-RO" w:eastAsia="ro-RO"/>
              </w:rPr>
              <w:t>ideas</w:t>
            </w:r>
            <w:proofErr w:type="spellEnd"/>
            <w:r w:rsidRPr="00A53B3A">
              <w:rPr>
                <w:rFonts w:ascii="Cambria" w:hAnsi="Cambria" w:cs="Arial"/>
                <w:b/>
                <w:bCs/>
                <w:sz w:val="18"/>
                <w:szCs w:val="18"/>
                <w:lang w:val="ro-RO" w:eastAsia="ro-RO"/>
              </w:rPr>
              <w:t>/</w:t>
            </w:r>
            <w:proofErr w:type="spellStart"/>
            <w:r w:rsidRPr="00A53B3A">
              <w:rPr>
                <w:rFonts w:ascii="Cambria" w:hAnsi="Cambria" w:cs="Arial"/>
                <w:b/>
                <w:bCs/>
                <w:sz w:val="18"/>
                <w:szCs w:val="18"/>
                <w:lang w:val="ro-RO" w:eastAsia="ro-RO"/>
              </w:rPr>
              <w:t>plans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supported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mentored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which</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assist</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diversification</w:t>
            </w:r>
            <w:proofErr w:type="spellEnd"/>
            <w:r w:rsidRPr="00A53B3A">
              <w:rPr>
                <w:rFonts w:ascii="Cambria" w:hAnsi="Cambria" w:cs="Arial"/>
                <w:b/>
                <w:bCs/>
                <w:sz w:val="18"/>
                <w:szCs w:val="18"/>
                <w:lang w:val="ro-RO" w:eastAsia="ro-RO"/>
              </w:rPr>
              <w:t xml:space="preserve"> of product </w:t>
            </w:r>
          </w:p>
        </w:tc>
      </w:tr>
      <w:tr w:rsidR="00A53B3A" w:rsidRPr="00A53B3A" w14:paraId="1C62E537"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20EDC2C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C5583D6"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Business </w:t>
            </w:r>
            <w:proofErr w:type="spellStart"/>
            <w:r w:rsidRPr="00A53B3A">
              <w:rPr>
                <w:rFonts w:ascii="Cambria" w:hAnsi="Cambria" w:cs="Arial"/>
                <w:sz w:val="18"/>
                <w:szCs w:val="18"/>
                <w:lang w:val="ro-RO" w:eastAsia="ro-RO"/>
              </w:rPr>
              <w:t>plans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57AF902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539A86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w:t>
            </w:r>
          </w:p>
        </w:tc>
        <w:tc>
          <w:tcPr>
            <w:tcW w:w="1580" w:type="dxa"/>
            <w:tcBorders>
              <w:top w:val="nil"/>
              <w:left w:val="nil"/>
              <w:bottom w:val="single" w:sz="4" w:space="0" w:color="000000"/>
              <w:right w:val="single" w:sz="4" w:space="0" w:color="000000"/>
            </w:tcBorders>
            <w:shd w:val="clear" w:color="auto" w:fill="auto"/>
            <w:hideMark/>
          </w:tcPr>
          <w:p w14:paraId="0FFDF31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r>
      <w:tr w:rsidR="00A53B3A" w:rsidRPr="00A53B3A" w14:paraId="6F24B4C0" w14:textId="77777777" w:rsidTr="00350DB4">
        <w:trPr>
          <w:trHeight w:val="417"/>
        </w:trPr>
        <w:tc>
          <w:tcPr>
            <w:tcW w:w="2920" w:type="dxa"/>
            <w:vMerge/>
            <w:tcBorders>
              <w:top w:val="nil"/>
              <w:left w:val="single" w:sz="8" w:space="0" w:color="000000"/>
              <w:bottom w:val="single" w:sz="4" w:space="0" w:color="000000"/>
              <w:right w:val="single" w:sz="4" w:space="0" w:color="000000"/>
            </w:tcBorders>
            <w:vAlign w:val="center"/>
            <w:hideMark/>
          </w:tcPr>
          <w:p w14:paraId="19002322"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35509303"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producer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groups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assisted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processing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grading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/or </w:t>
            </w:r>
            <w:proofErr w:type="spellStart"/>
            <w:r w:rsidRPr="00A53B3A">
              <w:rPr>
                <w:rFonts w:ascii="Cambria" w:hAnsi="Cambria" w:cs="Arial"/>
                <w:b/>
                <w:bCs/>
                <w:sz w:val="18"/>
                <w:szCs w:val="18"/>
                <w:lang w:val="ro-RO" w:eastAsia="ro-RO"/>
              </w:rPr>
              <w:t>packaging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facilities</w:t>
            </w:r>
            <w:proofErr w:type="spellEnd"/>
          </w:p>
        </w:tc>
      </w:tr>
      <w:tr w:rsidR="00A53B3A" w:rsidRPr="00A53B3A" w14:paraId="4F1163C2" w14:textId="77777777" w:rsidTr="00350DB4">
        <w:trPr>
          <w:trHeight w:val="338"/>
        </w:trPr>
        <w:tc>
          <w:tcPr>
            <w:tcW w:w="2920" w:type="dxa"/>
            <w:vMerge/>
            <w:tcBorders>
              <w:top w:val="nil"/>
              <w:left w:val="single" w:sz="8" w:space="0" w:color="000000"/>
              <w:bottom w:val="single" w:sz="4" w:space="0" w:color="000000"/>
              <w:right w:val="single" w:sz="4" w:space="0" w:color="000000"/>
            </w:tcBorders>
            <w:vAlign w:val="center"/>
            <w:hideMark/>
          </w:tcPr>
          <w:p w14:paraId="6E3721B5"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415159D"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size</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POs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Organizations</w:t>
            </w:r>
            <w:proofErr w:type="spellEnd"/>
          </w:p>
        </w:tc>
        <w:tc>
          <w:tcPr>
            <w:tcW w:w="1001" w:type="dxa"/>
            <w:tcBorders>
              <w:top w:val="nil"/>
              <w:left w:val="nil"/>
              <w:bottom w:val="single" w:sz="4" w:space="0" w:color="000000"/>
              <w:right w:val="single" w:sz="4" w:space="0" w:color="000000"/>
            </w:tcBorders>
            <w:shd w:val="clear" w:color="auto" w:fill="auto"/>
            <w:hideMark/>
          </w:tcPr>
          <w:p w14:paraId="47EB016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DA280D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w:t>
            </w:r>
          </w:p>
        </w:tc>
        <w:tc>
          <w:tcPr>
            <w:tcW w:w="1580" w:type="dxa"/>
            <w:tcBorders>
              <w:top w:val="nil"/>
              <w:left w:val="nil"/>
              <w:bottom w:val="single" w:sz="4" w:space="0" w:color="000000"/>
              <w:right w:val="single" w:sz="4" w:space="0" w:color="000000"/>
            </w:tcBorders>
            <w:shd w:val="clear" w:color="auto" w:fill="auto"/>
            <w:hideMark/>
          </w:tcPr>
          <w:p w14:paraId="7E34EA6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50</w:t>
            </w:r>
          </w:p>
        </w:tc>
      </w:tr>
      <w:tr w:rsidR="00A53B3A" w:rsidRPr="00A53B3A" w14:paraId="598763E7"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692CEA82"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B2D5FAE"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Producer</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groups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16BC89F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5A0607B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w:t>
            </w:r>
          </w:p>
        </w:tc>
        <w:tc>
          <w:tcPr>
            <w:tcW w:w="1580" w:type="dxa"/>
            <w:tcBorders>
              <w:top w:val="nil"/>
              <w:left w:val="nil"/>
              <w:bottom w:val="single" w:sz="4" w:space="0" w:color="000000"/>
              <w:right w:val="single" w:sz="4" w:space="0" w:color="000000"/>
            </w:tcBorders>
            <w:shd w:val="clear" w:color="auto" w:fill="auto"/>
            <w:hideMark/>
          </w:tcPr>
          <w:p w14:paraId="34631E1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w:t>
            </w:r>
          </w:p>
        </w:tc>
      </w:tr>
      <w:tr w:rsidR="00A53B3A" w:rsidRPr="00A53B3A" w14:paraId="7967054F"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A106A30"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2C6820A"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347781DD"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7BDD90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13</w:t>
            </w:r>
          </w:p>
        </w:tc>
        <w:tc>
          <w:tcPr>
            <w:tcW w:w="1580" w:type="dxa"/>
            <w:tcBorders>
              <w:top w:val="nil"/>
              <w:left w:val="nil"/>
              <w:bottom w:val="single" w:sz="4" w:space="0" w:color="000000"/>
              <w:right w:val="single" w:sz="4" w:space="0" w:color="000000"/>
            </w:tcBorders>
            <w:shd w:val="clear" w:color="auto" w:fill="auto"/>
            <w:hideMark/>
          </w:tcPr>
          <w:p w14:paraId="793B779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32</w:t>
            </w:r>
          </w:p>
        </w:tc>
      </w:tr>
      <w:tr w:rsidR="00A53B3A" w:rsidRPr="00A53B3A" w14:paraId="4718E031"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0043AFD9"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3FBDCCF5"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6F6CA48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5F0A8E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7</w:t>
            </w:r>
          </w:p>
        </w:tc>
        <w:tc>
          <w:tcPr>
            <w:tcW w:w="1580" w:type="dxa"/>
            <w:tcBorders>
              <w:top w:val="nil"/>
              <w:left w:val="nil"/>
              <w:bottom w:val="single" w:sz="4" w:space="0" w:color="000000"/>
              <w:right w:val="single" w:sz="4" w:space="0" w:color="000000"/>
            </w:tcBorders>
            <w:shd w:val="clear" w:color="auto" w:fill="auto"/>
            <w:hideMark/>
          </w:tcPr>
          <w:p w14:paraId="6C8BB7D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18</w:t>
            </w:r>
          </w:p>
        </w:tc>
      </w:tr>
      <w:tr w:rsidR="00A53B3A" w:rsidRPr="00A53B3A" w14:paraId="5951DD4B"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205D820F"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3E532D26"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17F7F16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DF409A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8</w:t>
            </w:r>
          </w:p>
        </w:tc>
        <w:tc>
          <w:tcPr>
            <w:tcW w:w="1580" w:type="dxa"/>
            <w:tcBorders>
              <w:top w:val="nil"/>
              <w:left w:val="nil"/>
              <w:bottom w:val="single" w:sz="4" w:space="0" w:color="000000"/>
              <w:right w:val="single" w:sz="4" w:space="0" w:color="000000"/>
            </w:tcBorders>
            <w:shd w:val="clear" w:color="auto" w:fill="auto"/>
            <w:hideMark/>
          </w:tcPr>
          <w:p w14:paraId="362234D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w:t>
            </w:r>
          </w:p>
        </w:tc>
      </w:tr>
      <w:tr w:rsidR="00A53B3A" w:rsidRPr="00A53B3A" w14:paraId="6E4F069D" w14:textId="77777777" w:rsidTr="00350DB4">
        <w:trPr>
          <w:trHeight w:val="325"/>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34A36123"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Increased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capacity</w:t>
            </w:r>
            <w:proofErr w:type="spellEnd"/>
            <w:r w:rsidRPr="00A53B3A">
              <w:rPr>
                <w:rFonts w:ascii="Cambria" w:hAnsi="Cambria" w:cs="Calibri"/>
                <w:color w:val="000000"/>
                <w:sz w:val="18"/>
                <w:szCs w:val="18"/>
                <w:lang w:val="ro-RO" w:eastAsia="ro-RO"/>
              </w:rPr>
              <w:t xml:space="preserve"> of academic </w:t>
            </w:r>
            <w:proofErr w:type="spellStart"/>
            <w:r w:rsidRPr="00A53B3A">
              <w:rPr>
                <w:rFonts w:ascii="Cambria" w:hAnsi="Cambria" w:cs="Calibri"/>
                <w:color w:val="000000"/>
                <w:sz w:val="18"/>
                <w:szCs w:val="18"/>
                <w:lang w:val="ro-RO" w:eastAsia="ro-RO"/>
              </w:rPr>
              <w:t>institutions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Government</w:t>
            </w:r>
            <w:proofErr w:type="spellEnd"/>
            <w:r w:rsidRPr="00A53B3A">
              <w:rPr>
                <w:rFonts w:ascii="Cambria" w:hAnsi="Cambria" w:cs="Calibri"/>
                <w:color w:val="000000"/>
                <w:sz w:val="18"/>
                <w:szCs w:val="18"/>
                <w:lang w:val="ro-RO" w:eastAsia="ro-RO"/>
              </w:rPr>
              <w:t xml:space="preserve"> in </w:t>
            </w:r>
            <w:proofErr w:type="spellStart"/>
            <w:r w:rsidRPr="00A53B3A">
              <w:rPr>
                <w:rFonts w:ascii="Cambria" w:hAnsi="Cambria" w:cs="Calibri"/>
                <w:color w:val="000000"/>
                <w:sz w:val="18"/>
                <w:szCs w:val="18"/>
                <w:lang w:val="ro-RO" w:eastAsia="ro-RO"/>
              </w:rPr>
              <w:t>disseminating</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policy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lessons</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learned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regarding</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Conservation</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agriculture</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7AD23BDA"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institutions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that</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have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introduced</w:t>
            </w:r>
            <w:proofErr w:type="spellEnd"/>
            <w:r w:rsidRPr="00A53B3A">
              <w:rPr>
                <w:rFonts w:ascii="Cambria" w:hAnsi="Cambria" w:cs="Arial"/>
                <w:b/>
                <w:bCs/>
                <w:sz w:val="18"/>
                <w:szCs w:val="18"/>
                <w:lang w:val="ro-RO" w:eastAsia="ro-RO"/>
              </w:rPr>
              <w:t xml:space="preserve"> CA in </w:t>
            </w:r>
            <w:proofErr w:type="spellStart"/>
            <w:r w:rsidRPr="00A53B3A">
              <w:rPr>
                <w:rFonts w:ascii="Cambria" w:hAnsi="Cambria" w:cs="Arial"/>
                <w:b/>
                <w:bCs/>
                <w:sz w:val="18"/>
                <w:szCs w:val="18"/>
                <w:lang w:val="ro-RO" w:eastAsia="ro-RO"/>
              </w:rPr>
              <w:t>their</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curricula</w:t>
            </w:r>
            <w:proofErr w:type="spellEnd"/>
          </w:p>
        </w:tc>
      </w:tr>
      <w:tr w:rsidR="00A53B3A" w:rsidRPr="00A53B3A" w14:paraId="179E6DB5" w14:textId="77777777" w:rsidTr="00350DB4">
        <w:trPr>
          <w:trHeight w:val="405"/>
        </w:trPr>
        <w:tc>
          <w:tcPr>
            <w:tcW w:w="2920" w:type="dxa"/>
            <w:vMerge/>
            <w:tcBorders>
              <w:top w:val="nil"/>
              <w:left w:val="single" w:sz="8" w:space="0" w:color="000000"/>
              <w:bottom w:val="single" w:sz="4" w:space="0" w:color="000000"/>
              <w:right w:val="single" w:sz="4" w:space="0" w:color="000000"/>
            </w:tcBorders>
            <w:vAlign w:val="center"/>
            <w:hideMark/>
          </w:tcPr>
          <w:p w14:paraId="68BDAEF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FED41C5"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Institutions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5C0103D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2DFC86A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w:t>
            </w:r>
          </w:p>
        </w:tc>
        <w:tc>
          <w:tcPr>
            <w:tcW w:w="1580" w:type="dxa"/>
            <w:tcBorders>
              <w:top w:val="nil"/>
              <w:left w:val="nil"/>
              <w:bottom w:val="single" w:sz="4" w:space="0" w:color="000000"/>
              <w:right w:val="single" w:sz="4" w:space="0" w:color="000000"/>
            </w:tcBorders>
            <w:shd w:val="clear" w:color="auto" w:fill="auto"/>
            <w:hideMark/>
          </w:tcPr>
          <w:p w14:paraId="4BC675B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w:t>
            </w:r>
          </w:p>
        </w:tc>
      </w:tr>
      <w:tr w:rsidR="00A53B3A" w:rsidRPr="00A53B3A" w14:paraId="5CEF6685" w14:textId="77777777" w:rsidTr="00350DB4">
        <w:trPr>
          <w:trHeight w:val="424"/>
        </w:trPr>
        <w:tc>
          <w:tcPr>
            <w:tcW w:w="2920" w:type="dxa"/>
            <w:vMerge/>
            <w:tcBorders>
              <w:top w:val="nil"/>
              <w:left w:val="single" w:sz="8" w:space="0" w:color="000000"/>
              <w:bottom w:val="single" w:sz="4" w:space="0" w:color="000000"/>
              <w:right w:val="single" w:sz="4" w:space="0" w:color="000000"/>
            </w:tcBorders>
            <w:vAlign w:val="center"/>
            <w:hideMark/>
          </w:tcPr>
          <w:p w14:paraId="33E38123"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39DDE106"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knowledge</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products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completed</w:t>
            </w:r>
            <w:proofErr w:type="spellEnd"/>
          </w:p>
        </w:tc>
        <w:tc>
          <w:tcPr>
            <w:tcW w:w="1001" w:type="dxa"/>
            <w:tcBorders>
              <w:top w:val="nil"/>
              <w:left w:val="nil"/>
              <w:bottom w:val="single" w:sz="4" w:space="0" w:color="000000"/>
              <w:right w:val="single" w:sz="4" w:space="0" w:color="000000"/>
            </w:tcBorders>
            <w:shd w:val="clear" w:color="auto" w:fill="auto"/>
            <w:hideMark/>
          </w:tcPr>
          <w:p w14:paraId="100E7DB2"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16F8D954"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63B61FD0"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w:t>
            </w:r>
          </w:p>
        </w:tc>
      </w:tr>
      <w:tr w:rsidR="00A53B3A" w:rsidRPr="00A53B3A" w14:paraId="46250F20" w14:textId="77777777" w:rsidTr="00350DB4">
        <w:trPr>
          <w:trHeight w:val="369"/>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673CF519"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b/>
                <w:bCs/>
                <w:sz w:val="18"/>
                <w:szCs w:val="18"/>
                <w:lang w:val="ro-RO" w:eastAsia="ro-RO"/>
              </w:rPr>
              <w:t>Outcome</w:t>
            </w:r>
            <w:proofErr w:type="spellEnd"/>
            <w:r w:rsidRPr="00A53B3A">
              <w:rPr>
                <w:rFonts w:ascii="Cambria" w:hAnsi="Cambria" w:cs="Arial"/>
                <w:sz w:val="18"/>
                <w:szCs w:val="18"/>
                <w:lang w:val="ro-RO" w:eastAsia="ro-RO"/>
              </w:rPr>
              <w:br/>
            </w:r>
            <w:proofErr w:type="spellStart"/>
            <w:r w:rsidRPr="00A53B3A">
              <w:rPr>
                <w:rFonts w:ascii="Cambria" w:hAnsi="Cambria" w:cs="Arial"/>
                <w:sz w:val="18"/>
                <w:szCs w:val="18"/>
                <w:lang w:val="ro-RO" w:eastAsia="ro-RO"/>
              </w:rPr>
              <w:t>Increased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to</w:t>
            </w:r>
            <w:proofErr w:type="spellEnd"/>
            <w:r w:rsidRPr="00A53B3A">
              <w:rPr>
                <w:rFonts w:ascii="Cambria" w:hAnsi="Cambria" w:cs="Arial"/>
                <w:sz w:val="18"/>
                <w:szCs w:val="18"/>
                <w:lang w:val="ro-RO" w:eastAsia="ro-RO"/>
              </w:rPr>
              <w:t xml:space="preserve"> rural </w:t>
            </w:r>
            <w:proofErr w:type="spellStart"/>
            <w:r w:rsidRPr="00A53B3A">
              <w:rPr>
                <w:rFonts w:ascii="Cambria" w:hAnsi="Cambria" w:cs="Arial"/>
                <w:sz w:val="18"/>
                <w:szCs w:val="18"/>
                <w:lang w:val="ro-RO" w:eastAsia="ro-RO"/>
              </w:rPr>
              <w:t>finance</w:t>
            </w:r>
            <w:proofErr w:type="spellEnd"/>
            <w:r w:rsidRPr="00A53B3A">
              <w:rPr>
                <w:rFonts w:ascii="Cambria" w:hAnsi="Cambria" w:cs="Arial"/>
                <w:sz w:val="18"/>
                <w:szCs w:val="18"/>
                <w:lang w:val="ro-RO" w:eastAsia="ro-RO"/>
              </w:rPr>
              <w:t xml:space="preserve"> for </w:t>
            </w:r>
            <w:proofErr w:type="spellStart"/>
            <w:r w:rsidRPr="00A53B3A">
              <w:rPr>
                <w:rFonts w:ascii="Cambria" w:hAnsi="Cambria" w:cs="Arial"/>
                <w:sz w:val="18"/>
                <w:szCs w:val="18"/>
                <w:lang w:val="ro-RO" w:eastAsia="ro-RO"/>
              </w:rPr>
              <w:t>youth</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and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women</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and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increased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sustainability</w:t>
            </w:r>
            <w:proofErr w:type="spellEnd"/>
            <w:r w:rsidRPr="00A53B3A">
              <w:rPr>
                <w:rFonts w:ascii="Cambria" w:hAnsi="Cambria" w:cs="Arial"/>
                <w:sz w:val="18"/>
                <w:szCs w:val="18"/>
                <w:lang w:val="ro-RO" w:eastAsia="ro-RO"/>
              </w:rPr>
              <w:t xml:space="preserve"> of rural </w:t>
            </w:r>
            <w:proofErr w:type="spellStart"/>
            <w:r w:rsidRPr="00A53B3A">
              <w:rPr>
                <w:rFonts w:ascii="Cambria" w:hAnsi="Cambria" w:cs="Arial"/>
                <w:sz w:val="18"/>
                <w:szCs w:val="18"/>
                <w:lang w:val="ro-RO" w:eastAsia="ro-RO"/>
              </w:rPr>
              <w:t>finance</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institutions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such</w:t>
            </w:r>
            <w:proofErr w:type="spellEnd"/>
            <w:r w:rsidRPr="00A53B3A">
              <w:rPr>
                <w:rFonts w:ascii="Cambria" w:hAnsi="Cambria" w:cs="Arial"/>
                <w:sz w:val="18"/>
                <w:szCs w:val="18"/>
                <w:lang w:val="ro-RO" w:eastAsia="ro-RO"/>
              </w:rPr>
              <w:t xml:space="preserve"> as </w:t>
            </w:r>
            <w:proofErr w:type="spellStart"/>
            <w:r w:rsidRPr="00A53B3A">
              <w:rPr>
                <w:rFonts w:ascii="Cambria" w:hAnsi="Cambria" w:cs="Arial"/>
                <w:sz w:val="18"/>
                <w:szCs w:val="18"/>
                <w:lang w:val="ro-RO" w:eastAsia="ro-RO"/>
              </w:rPr>
              <w:t>SCAs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through</w:t>
            </w:r>
            <w:proofErr w:type="spellEnd"/>
            <w:r w:rsidRPr="00A53B3A">
              <w:rPr>
                <w:rFonts w:ascii="Cambria" w:hAnsi="Cambria" w:cs="Arial"/>
                <w:sz w:val="18"/>
                <w:szCs w:val="18"/>
                <w:lang w:val="ro-RO" w:eastAsia="ro-RO"/>
              </w:rPr>
              <w:t xml:space="preserve"> transformative </w:t>
            </w:r>
            <w:proofErr w:type="spellStart"/>
            <w:r w:rsidRPr="00A53B3A">
              <w:rPr>
                <w:rFonts w:ascii="Cambria" w:hAnsi="Cambria" w:cs="Arial"/>
                <w:sz w:val="18"/>
                <w:szCs w:val="18"/>
                <w:lang w:val="ro-RO" w:eastAsia="ro-RO"/>
              </w:rPr>
              <w:t>changes</w:t>
            </w:r>
            <w:proofErr w:type="spellEnd"/>
            <w:r w:rsidRPr="00A53B3A">
              <w:rPr>
                <w:rFonts w:ascii="Cambria" w:hAnsi="Cambria" w:cs="Arial"/>
                <w:sz w:val="18"/>
                <w:szCs w:val="18"/>
                <w:lang w:val="ro-RO" w:eastAsia="ro-RO"/>
              </w:rPr>
              <w:t xml:space="preserve"> in </w:t>
            </w:r>
            <w:proofErr w:type="spellStart"/>
            <w:r w:rsidRPr="00A53B3A">
              <w:rPr>
                <w:rFonts w:ascii="Cambria" w:hAnsi="Cambria" w:cs="Arial"/>
                <w:sz w:val="18"/>
                <w:szCs w:val="18"/>
                <w:lang w:val="ro-RO" w:eastAsia="ro-RO"/>
              </w:rPr>
              <w:t>the</w:t>
            </w:r>
            <w:proofErr w:type="spellEnd"/>
            <w:r w:rsidRPr="00A53B3A">
              <w:rPr>
                <w:rFonts w:ascii="Cambria" w:hAnsi="Cambria" w:cs="Arial"/>
                <w:sz w:val="18"/>
                <w:szCs w:val="18"/>
                <w:lang w:val="ro-RO" w:eastAsia="ro-RO"/>
              </w:rPr>
              <w:t xml:space="preserve"> sector</w:t>
            </w: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2893B8CB"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1.2.5  </w:t>
            </w:r>
            <w:proofErr w:type="spellStart"/>
            <w:r w:rsidRPr="00A53B3A">
              <w:rPr>
                <w:rFonts w:ascii="Cambria" w:hAnsi="Cambria" w:cs="Arial"/>
                <w:b/>
                <w:bCs/>
                <w:sz w:val="18"/>
                <w:szCs w:val="18"/>
                <w:lang w:val="ro-RO" w:eastAsia="ro-RO"/>
              </w:rPr>
              <w:t>Households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reporting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using</w:t>
            </w:r>
            <w:proofErr w:type="spellEnd"/>
            <w:r w:rsidRPr="00A53B3A">
              <w:rPr>
                <w:rFonts w:ascii="Cambria" w:hAnsi="Cambria" w:cs="Arial"/>
                <w:b/>
                <w:bCs/>
                <w:sz w:val="18"/>
                <w:szCs w:val="18"/>
                <w:lang w:val="ro-RO" w:eastAsia="ro-RO"/>
              </w:rPr>
              <w:t xml:space="preserve"> rural </w:t>
            </w:r>
            <w:proofErr w:type="spellStart"/>
            <w:r w:rsidRPr="00A53B3A">
              <w:rPr>
                <w:rFonts w:ascii="Cambria" w:hAnsi="Cambria" w:cs="Arial"/>
                <w:b/>
                <w:bCs/>
                <w:sz w:val="18"/>
                <w:szCs w:val="18"/>
                <w:lang w:val="ro-RO" w:eastAsia="ro-RO"/>
              </w:rPr>
              <w:t>financial</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services</w:t>
            </w:r>
            <w:proofErr w:type="spellEnd"/>
          </w:p>
        </w:tc>
      </w:tr>
      <w:tr w:rsidR="00A53B3A" w:rsidRPr="00A53B3A" w14:paraId="49C5EE15" w14:textId="77777777" w:rsidTr="00350DB4">
        <w:trPr>
          <w:trHeight w:val="803"/>
        </w:trPr>
        <w:tc>
          <w:tcPr>
            <w:tcW w:w="2920" w:type="dxa"/>
            <w:vMerge/>
            <w:tcBorders>
              <w:top w:val="nil"/>
              <w:left w:val="single" w:sz="8" w:space="0" w:color="000000"/>
              <w:bottom w:val="single" w:sz="4" w:space="0" w:color="000000"/>
              <w:right w:val="single" w:sz="4" w:space="0" w:color="000000"/>
            </w:tcBorders>
            <w:vAlign w:val="center"/>
            <w:hideMark/>
          </w:tcPr>
          <w:p w14:paraId="16C20E20"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DA4B0C0"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br/>
              <w:t xml:space="preserve">Total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households</w:t>
            </w:r>
            <w:proofErr w:type="spellEnd"/>
          </w:p>
        </w:tc>
        <w:tc>
          <w:tcPr>
            <w:tcW w:w="1001" w:type="dxa"/>
            <w:tcBorders>
              <w:top w:val="nil"/>
              <w:left w:val="nil"/>
              <w:bottom w:val="single" w:sz="4" w:space="0" w:color="000000"/>
              <w:right w:val="single" w:sz="4" w:space="0" w:color="000000"/>
            </w:tcBorders>
            <w:shd w:val="clear" w:color="auto" w:fill="auto"/>
            <w:hideMark/>
          </w:tcPr>
          <w:p w14:paraId="221D886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20671F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70</w:t>
            </w:r>
          </w:p>
        </w:tc>
        <w:tc>
          <w:tcPr>
            <w:tcW w:w="1580" w:type="dxa"/>
            <w:tcBorders>
              <w:top w:val="nil"/>
              <w:left w:val="nil"/>
              <w:bottom w:val="single" w:sz="4" w:space="0" w:color="000000"/>
              <w:right w:val="single" w:sz="4" w:space="0" w:color="000000"/>
            </w:tcBorders>
            <w:shd w:val="clear" w:color="auto" w:fill="auto"/>
            <w:hideMark/>
          </w:tcPr>
          <w:p w14:paraId="2C4E0FEE"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182</w:t>
            </w:r>
          </w:p>
        </w:tc>
      </w:tr>
      <w:tr w:rsidR="00A53B3A" w:rsidRPr="00A53B3A" w14:paraId="5B65D5A8" w14:textId="77777777" w:rsidTr="00350DB4">
        <w:trPr>
          <w:trHeight w:val="589"/>
        </w:trPr>
        <w:tc>
          <w:tcPr>
            <w:tcW w:w="2920" w:type="dxa"/>
            <w:vMerge/>
            <w:tcBorders>
              <w:top w:val="nil"/>
              <w:left w:val="single" w:sz="8" w:space="0" w:color="000000"/>
              <w:bottom w:val="single" w:sz="4" w:space="0" w:color="000000"/>
              <w:right w:val="single" w:sz="4" w:space="0" w:color="000000"/>
            </w:tcBorders>
            <w:vAlign w:val="center"/>
            <w:hideMark/>
          </w:tcPr>
          <w:p w14:paraId="494B868D"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175B0C7"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household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members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4B0BAF2A"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1A4BB541"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203</w:t>
            </w:r>
          </w:p>
        </w:tc>
        <w:tc>
          <w:tcPr>
            <w:tcW w:w="1580" w:type="dxa"/>
            <w:tcBorders>
              <w:top w:val="nil"/>
              <w:left w:val="nil"/>
              <w:bottom w:val="single" w:sz="4" w:space="0" w:color="000000"/>
              <w:right w:val="single" w:sz="4" w:space="0" w:color="000000"/>
            </w:tcBorders>
            <w:shd w:val="clear" w:color="auto" w:fill="auto"/>
            <w:hideMark/>
          </w:tcPr>
          <w:p w14:paraId="65752DA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528</w:t>
            </w:r>
          </w:p>
        </w:tc>
      </w:tr>
      <w:tr w:rsidR="00A53B3A" w:rsidRPr="00A53B3A" w14:paraId="0B77D1C8" w14:textId="77777777" w:rsidTr="00350DB4">
        <w:trPr>
          <w:trHeight w:val="315"/>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6CC27462"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Affordable</w:t>
            </w:r>
            <w:proofErr w:type="spellEnd"/>
            <w:r w:rsidRPr="00A53B3A">
              <w:rPr>
                <w:rFonts w:ascii="Cambria" w:hAnsi="Cambria" w:cs="Calibri"/>
                <w:color w:val="000000"/>
                <w:sz w:val="18"/>
                <w:szCs w:val="18"/>
                <w:lang w:val="ro-RO" w:eastAsia="ro-RO"/>
              </w:rPr>
              <w:t xml:space="preserve"> credit for </w:t>
            </w:r>
            <w:proofErr w:type="spellStart"/>
            <w:r w:rsidRPr="00A53B3A">
              <w:rPr>
                <w:rFonts w:ascii="Cambria" w:hAnsi="Cambria" w:cs="Calibri"/>
                <w:color w:val="000000"/>
                <w:sz w:val="18"/>
                <w:szCs w:val="18"/>
                <w:lang w:val="ro-RO" w:eastAsia="ro-RO"/>
              </w:rPr>
              <w:t>youth</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and</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women</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is</w:t>
            </w:r>
            <w:proofErr w:type="spellEnd"/>
            <w:r w:rsidRPr="00A53B3A">
              <w:rPr>
                <w:rFonts w:ascii="Cambria" w:hAnsi="Cambria" w:cs="Calibri"/>
                <w:color w:val="000000"/>
                <w:sz w:val="18"/>
                <w:szCs w:val="18"/>
                <w:lang w:val="ro-RO" w:eastAsia="ro-RO"/>
              </w:rPr>
              <w:t xml:space="preserve"> made </w:t>
            </w:r>
            <w:proofErr w:type="spellStart"/>
            <w:r w:rsidRPr="00A53B3A">
              <w:rPr>
                <w:rFonts w:ascii="Cambria" w:hAnsi="Cambria" w:cs="Calibri"/>
                <w:color w:val="000000"/>
                <w:sz w:val="18"/>
                <w:szCs w:val="18"/>
                <w:lang w:val="ro-RO" w:eastAsia="ro-RO"/>
              </w:rPr>
              <w:t>available</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7AF7B215" w14:textId="77777777" w:rsidR="00A53B3A" w:rsidRPr="00A53B3A" w:rsidRDefault="00A53B3A" w:rsidP="00A53B3A">
            <w:pPr>
              <w:rPr>
                <w:rFonts w:ascii="Cambria" w:hAnsi="Cambria" w:cs="Arial"/>
                <w:b/>
                <w:bCs/>
                <w:sz w:val="18"/>
                <w:szCs w:val="18"/>
                <w:lang w:val="ro-RO" w:eastAsia="ro-RO"/>
              </w:rPr>
            </w:pPr>
            <w:r w:rsidRPr="00A53B3A">
              <w:rPr>
                <w:rFonts w:ascii="Cambria" w:hAnsi="Cambria" w:cs="Arial"/>
                <w:b/>
                <w:bCs/>
                <w:sz w:val="18"/>
                <w:szCs w:val="18"/>
                <w:lang w:val="ro-RO" w:eastAsia="ro-RO"/>
              </w:rPr>
              <w:t xml:space="preserve">1.1.5  </w:t>
            </w:r>
            <w:proofErr w:type="spellStart"/>
            <w:r w:rsidRPr="00A53B3A">
              <w:rPr>
                <w:rFonts w:ascii="Cambria" w:hAnsi="Cambria" w:cs="Arial"/>
                <w:b/>
                <w:bCs/>
                <w:sz w:val="18"/>
                <w:szCs w:val="18"/>
                <w:lang w:val="ro-RO" w:eastAsia="ro-RO"/>
              </w:rPr>
              <w:t>Persons</w:t>
            </w:r>
            <w:proofErr w:type="spellEnd"/>
            <w:r w:rsidRPr="00A53B3A">
              <w:rPr>
                <w:rFonts w:ascii="Cambria" w:hAnsi="Cambria" w:cs="Arial"/>
                <w:b/>
                <w:bCs/>
                <w:sz w:val="18"/>
                <w:szCs w:val="18"/>
                <w:lang w:val="ro-RO" w:eastAsia="ro-RO"/>
              </w:rPr>
              <w:t xml:space="preserve"> in rural </w:t>
            </w:r>
            <w:proofErr w:type="spellStart"/>
            <w:r w:rsidRPr="00A53B3A">
              <w:rPr>
                <w:rFonts w:ascii="Cambria" w:hAnsi="Cambria" w:cs="Arial"/>
                <w:b/>
                <w:bCs/>
                <w:sz w:val="18"/>
                <w:szCs w:val="18"/>
                <w:lang w:val="ro-RO" w:eastAsia="ro-RO"/>
              </w:rPr>
              <w:t>areas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accessing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financial</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services</w:t>
            </w:r>
            <w:proofErr w:type="spellEnd"/>
          </w:p>
        </w:tc>
      </w:tr>
      <w:tr w:rsidR="00A53B3A" w:rsidRPr="00A53B3A" w14:paraId="218E2AF9" w14:textId="77777777" w:rsidTr="00350DB4">
        <w:trPr>
          <w:trHeight w:val="574"/>
        </w:trPr>
        <w:tc>
          <w:tcPr>
            <w:tcW w:w="2920" w:type="dxa"/>
            <w:vMerge/>
            <w:tcBorders>
              <w:top w:val="nil"/>
              <w:left w:val="single" w:sz="8" w:space="0" w:color="000000"/>
              <w:bottom w:val="single" w:sz="4" w:space="0" w:color="000000"/>
              <w:right w:val="single" w:sz="4" w:space="0" w:color="000000"/>
            </w:tcBorders>
            <w:vAlign w:val="center"/>
            <w:hideMark/>
          </w:tcPr>
          <w:p w14:paraId="0EB7ACC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376B9D24"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Women</w:t>
            </w:r>
            <w:proofErr w:type="spellEnd"/>
            <w:r w:rsidRPr="00A53B3A">
              <w:rPr>
                <w:rFonts w:ascii="Cambria" w:hAnsi="Cambria" w:cs="Arial"/>
                <w:sz w:val="18"/>
                <w:szCs w:val="18"/>
                <w:lang w:val="ro-RO" w:eastAsia="ro-RO"/>
              </w:rPr>
              <w:t xml:space="preserve"> in rural </w:t>
            </w:r>
            <w:proofErr w:type="spellStart"/>
            <w:r w:rsidRPr="00A53B3A">
              <w:rPr>
                <w:rFonts w:ascii="Cambria" w:hAnsi="Cambria" w:cs="Arial"/>
                <w:sz w:val="18"/>
                <w:szCs w:val="18"/>
                <w:lang w:val="ro-RO" w:eastAsia="ro-RO"/>
              </w:rPr>
              <w:t>areas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financial</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r w:rsidRPr="00A53B3A">
              <w:rPr>
                <w:rFonts w:ascii="Cambria" w:hAnsi="Cambria" w:cs="Arial"/>
                <w:sz w:val="18"/>
                <w:szCs w:val="18"/>
                <w:lang w:val="ro-RO" w:eastAsia="ro-RO"/>
              </w:rPr>
              <w:t xml:space="preserve"> -</w:t>
            </w:r>
            <w:r w:rsidRPr="00A53B3A">
              <w:rPr>
                <w:rFonts w:ascii="Cambria" w:hAnsi="Cambria" w:cs="Arial"/>
                <w:strike/>
                <w:sz w:val="18"/>
                <w:szCs w:val="18"/>
                <w:lang w:val="ro-RO" w:eastAsia="ro-RO"/>
              </w:rPr>
              <w:t xml:space="preserve"> </w:t>
            </w:r>
            <w:proofErr w:type="spellStart"/>
            <w:r w:rsidRPr="00A53B3A">
              <w:rPr>
                <w:rFonts w:ascii="Cambria" w:hAnsi="Cambria" w:cs="Arial"/>
                <w:sz w:val="18"/>
                <w:szCs w:val="18"/>
                <w:lang w:val="ro-RO" w:eastAsia="ro-RO"/>
              </w:rPr>
              <w:t>Females</w:t>
            </w:r>
            <w:proofErr w:type="spellEnd"/>
          </w:p>
        </w:tc>
        <w:tc>
          <w:tcPr>
            <w:tcW w:w="1001" w:type="dxa"/>
            <w:tcBorders>
              <w:top w:val="nil"/>
              <w:left w:val="nil"/>
              <w:bottom w:val="single" w:sz="4" w:space="0" w:color="000000"/>
              <w:right w:val="single" w:sz="4" w:space="0" w:color="000000"/>
            </w:tcBorders>
            <w:shd w:val="clear" w:color="auto" w:fill="auto"/>
            <w:hideMark/>
          </w:tcPr>
          <w:p w14:paraId="367841E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E85DE6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41</w:t>
            </w:r>
          </w:p>
        </w:tc>
        <w:tc>
          <w:tcPr>
            <w:tcW w:w="1580" w:type="dxa"/>
            <w:tcBorders>
              <w:top w:val="nil"/>
              <w:left w:val="nil"/>
              <w:bottom w:val="single" w:sz="4" w:space="0" w:color="000000"/>
              <w:right w:val="single" w:sz="4" w:space="0" w:color="000000"/>
            </w:tcBorders>
            <w:shd w:val="clear" w:color="auto" w:fill="auto"/>
            <w:hideMark/>
          </w:tcPr>
          <w:p w14:paraId="30B16C2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103</w:t>
            </w:r>
          </w:p>
        </w:tc>
      </w:tr>
      <w:tr w:rsidR="00A53B3A" w:rsidRPr="00A53B3A" w14:paraId="57361463" w14:textId="77777777" w:rsidTr="00350DB4">
        <w:trPr>
          <w:trHeight w:val="554"/>
        </w:trPr>
        <w:tc>
          <w:tcPr>
            <w:tcW w:w="2920" w:type="dxa"/>
            <w:vMerge/>
            <w:tcBorders>
              <w:top w:val="nil"/>
              <w:left w:val="single" w:sz="8" w:space="0" w:color="000000"/>
              <w:bottom w:val="single" w:sz="4" w:space="0" w:color="000000"/>
              <w:right w:val="single" w:sz="4" w:space="0" w:color="000000"/>
            </w:tcBorders>
            <w:vAlign w:val="center"/>
            <w:hideMark/>
          </w:tcPr>
          <w:p w14:paraId="66134508"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C4C350D"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w:t>
            </w:r>
            <w:proofErr w:type="spellStart"/>
            <w:r w:rsidRPr="00A53B3A">
              <w:rPr>
                <w:rFonts w:ascii="Cambria" w:hAnsi="Cambria" w:cs="Arial"/>
                <w:sz w:val="18"/>
                <w:szCs w:val="18"/>
                <w:lang w:val="ro-RO" w:eastAsia="ro-RO"/>
              </w:rPr>
              <w:t>people</w:t>
            </w:r>
            <w:proofErr w:type="spellEnd"/>
            <w:r w:rsidRPr="00A53B3A">
              <w:rPr>
                <w:rFonts w:ascii="Cambria" w:hAnsi="Cambria" w:cs="Arial"/>
                <w:sz w:val="18"/>
                <w:szCs w:val="18"/>
                <w:lang w:val="ro-RO" w:eastAsia="ro-RO"/>
              </w:rPr>
              <w:t xml:space="preserve"> in rural </w:t>
            </w:r>
            <w:proofErr w:type="spellStart"/>
            <w:r w:rsidRPr="00A53B3A">
              <w:rPr>
                <w:rFonts w:ascii="Cambria" w:hAnsi="Cambria" w:cs="Arial"/>
                <w:sz w:val="18"/>
                <w:szCs w:val="18"/>
                <w:lang w:val="ro-RO" w:eastAsia="ro-RO"/>
              </w:rPr>
              <w:t>areas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financial</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r w:rsidRPr="00A53B3A">
              <w:rPr>
                <w:rFonts w:ascii="Cambria" w:hAnsi="Cambria" w:cs="Arial"/>
                <w:sz w:val="18"/>
                <w:szCs w:val="18"/>
                <w:lang w:val="ro-RO" w:eastAsia="ro-RO"/>
              </w:rPr>
              <w:t xml:space="preserve"> - Young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629BF1D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13998ED7"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41</w:t>
            </w:r>
          </w:p>
        </w:tc>
        <w:tc>
          <w:tcPr>
            <w:tcW w:w="1580" w:type="dxa"/>
            <w:tcBorders>
              <w:top w:val="nil"/>
              <w:left w:val="nil"/>
              <w:bottom w:val="single" w:sz="4" w:space="0" w:color="000000"/>
              <w:right w:val="single" w:sz="4" w:space="0" w:color="000000"/>
            </w:tcBorders>
            <w:shd w:val="clear" w:color="auto" w:fill="auto"/>
            <w:hideMark/>
          </w:tcPr>
          <w:p w14:paraId="0509776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103</w:t>
            </w:r>
          </w:p>
        </w:tc>
      </w:tr>
      <w:tr w:rsidR="00A53B3A" w:rsidRPr="00A53B3A" w14:paraId="79E6ABE6" w14:textId="77777777" w:rsidTr="00350DB4">
        <w:trPr>
          <w:trHeight w:val="570"/>
        </w:trPr>
        <w:tc>
          <w:tcPr>
            <w:tcW w:w="2920" w:type="dxa"/>
            <w:vMerge/>
            <w:tcBorders>
              <w:top w:val="nil"/>
              <w:left w:val="single" w:sz="8" w:space="0" w:color="000000"/>
              <w:bottom w:val="single" w:sz="4" w:space="0" w:color="000000"/>
              <w:right w:val="single" w:sz="4" w:space="0" w:color="000000"/>
            </w:tcBorders>
            <w:vAlign w:val="center"/>
            <w:hideMark/>
          </w:tcPr>
          <w:p w14:paraId="50B90ABB"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5DD8FEF"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Not-young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people</w:t>
            </w:r>
            <w:proofErr w:type="spellEnd"/>
            <w:r w:rsidRPr="00A53B3A">
              <w:rPr>
                <w:rFonts w:ascii="Cambria" w:hAnsi="Cambria" w:cs="Arial"/>
                <w:sz w:val="18"/>
                <w:szCs w:val="18"/>
                <w:lang w:val="ro-RO" w:eastAsia="ro-RO"/>
              </w:rPr>
              <w:t xml:space="preserve"> in rural </w:t>
            </w:r>
            <w:proofErr w:type="spellStart"/>
            <w:r w:rsidRPr="00A53B3A">
              <w:rPr>
                <w:rFonts w:ascii="Cambria" w:hAnsi="Cambria" w:cs="Arial"/>
                <w:sz w:val="18"/>
                <w:szCs w:val="18"/>
                <w:lang w:val="ro-RO" w:eastAsia="ro-RO"/>
              </w:rPr>
              <w:t>areas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financial</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p>
        </w:tc>
        <w:tc>
          <w:tcPr>
            <w:tcW w:w="1001" w:type="dxa"/>
            <w:tcBorders>
              <w:top w:val="nil"/>
              <w:left w:val="nil"/>
              <w:bottom w:val="single" w:sz="4" w:space="0" w:color="000000"/>
              <w:right w:val="single" w:sz="4" w:space="0" w:color="000000"/>
            </w:tcBorders>
            <w:shd w:val="clear" w:color="auto" w:fill="auto"/>
            <w:hideMark/>
          </w:tcPr>
          <w:p w14:paraId="7FE7A228"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7444CCA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63</w:t>
            </w:r>
          </w:p>
        </w:tc>
        <w:tc>
          <w:tcPr>
            <w:tcW w:w="1580" w:type="dxa"/>
            <w:tcBorders>
              <w:top w:val="nil"/>
              <w:left w:val="nil"/>
              <w:bottom w:val="single" w:sz="4" w:space="0" w:color="000000"/>
              <w:right w:val="single" w:sz="4" w:space="0" w:color="000000"/>
            </w:tcBorders>
            <w:shd w:val="clear" w:color="auto" w:fill="auto"/>
            <w:hideMark/>
          </w:tcPr>
          <w:p w14:paraId="0E6CAAF2"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157</w:t>
            </w:r>
          </w:p>
        </w:tc>
      </w:tr>
      <w:tr w:rsidR="00A53B3A" w:rsidRPr="00A53B3A" w14:paraId="0D9AF5F3" w14:textId="77777777" w:rsidTr="00350DB4">
        <w:trPr>
          <w:trHeight w:val="570"/>
        </w:trPr>
        <w:tc>
          <w:tcPr>
            <w:tcW w:w="2920" w:type="dxa"/>
            <w:vMerge/>
            <w:tcBorders>
              <w:top w:val="nil"/>
              <w:left w:val="single" w:sz="8" w:space="0" w:color="000000"/>
              <w:bottom w:val="single" w:sz="4" w:space="0" w:color="000000"/>
              <w:right w:val="single" w:sz="4" w:space="0" w:color="000000"/>
            </w:tcBorders>
            <w:vAlign w:val="center"/>
            <w:hideMark/>
          </w:tcPr>
          <w:p w14:paraId="215D9A48"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EF47C39"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Men</w:t>
            </w:r>
            <w:proofErr w:type="spellEnd"/>
            <w:r w:rsidRPr="00A53B3A">
              <w:rPr>
                <w:rFonts w:ascii="Cambria" w:hAnsi="Cambria" w:cs="Arial"/>
                <w:sz w:val="18"/>
                <w:szCs w:val="18"/>
                <w:lang w:val="ro-RO" w:eastAsia="ro-RO"/>
              </w:rPr>
              <w:t xml:space="preserve"> in rural </w:t>
            </w:r>
            <w:proofErr w:type="spellStart"/>
            <w:r w:rsidRPr="00A53B3A">
              <w:rPr>
                <w:rFonts w:ascii="Cambria" w:hAnsi="Cambria" w:cs="Arial"/>
                <w:sz w:val="18"/>
                <w:szCs w:val="18"/>
                <w:lang w:val="ro-RO" w:eastAsia="ro-RO"/>
              </w:rPr>
              <w:t>areas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financial</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Males</w:t>
            </w:r>
            <w:proofErr w:type="spellEnd"/>
          </w:p>
        </w:tc>
        <w:tc>
          <w:tcPr>
            <w:tcW w:w="1001" w:type="dxa"/>
            <w:tcBorders>
              <w:top w:val="nil"/>
              <w:left w:val="nil"/>
              <w:bottom w:val="single" w:sz="4" w:space="0" w:color="000000"/>
              <w:right w:val="single" w:sz="4" w:space="0" w:color="000000"/>
            </w:tcBorders>
            <w:shd w:val="clear" w:color="auto" w:fill="auto"/>
            <w:hideMark/>
          </w:tcPr>
          <w:p w14:paraId="244E55C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6C3E4AB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63</w:t>
            </w:r>
          </w:p>
        </w:tc>
        <w:tc>
          <w:tcPr>
            <w:tcW w:w="1580" w:type="dxa"/>
            <w:tcBorders>
              <w:top w:val="nil"/>
              <w:left w:val="nil"/>
              <w:bottom w:val="single" w:sz="4" w:space="0" w:color="000000"/>
              <w:right w:val="single" w:sz="4" w:space="0" w:color="000000"/>
            </w:tcBorders>
            <w:shd w:val="clear" w:color="auto" w:fill="auto"/>
            <w:hideMark/>
          </w:tcPr>
          <w:p w14:paraId="2CC49BD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157</w:t>
            </w:r>
          </w:p>
        </w:tc>
      </w:tr>
      <w:tr w:rsidR="00A53B3A" w:rsidRPr="00A53B3A" w14:paraId="64BE4350" w14:textId="77777777" w:rsidTr="00350DB4">
        <w:trPr>
          <w:trHeight w:val="380"/>
        </w:trPr>
        <w:tc>
          <w:tcPr>
            <w:tcW w:w="2920" w:type="dxa"/>
            <w:vMerge/>
            <w:tcBorders>
              <w:top w:val="nil"/>
              <w:left w:val="single" w:sz="8" w:space="0" w:color="000000"/>
              <w:bottom w:val="single" w:sz="4" w:space="0" w:color="000000"/>
              <w:right w:val="single" w:sz="4" w:space="0" w:color="000000"/>
            </w:tcBorders>
            <w:vAlign w:val="center"/>
            <w:hideMark/>
          </w:tcPr>
          <w:p w14:paraId="0CDA2E44"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292DA904"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Total </w:t>
            </w:r>
            <w:proofErr w:type="spellStart"/>
            <w:r w:rsidRPr="00A53B3A">
              <w:rPr>
                <w:rFonts w:ascii="Cambria" w:hAnsi="Cambria" w:cs="Arial"/>
                <w:sz w:val="18"/>
                <w:szCs w:val="18"/>
                <w:lang w:val="ro-RO" w:eastAsia="ro-RO"/>
              </w:rPr>
              <w:t>persons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accessing</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financial</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services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of </w:t>
            </w:r>
            <w:proofErr w:type="spellStart"/>
            <w:r w:rsidRPr="00A53B3A">
              <w:rPr>
                <w:rFonts w:ascii="Cambria" w:hAnsi="Cambria" w:cs="Arial"/>
                <w:sz w:val="18"/>
                <w:szCs w:val="18"/>
                <w:lang w:val="ro-RO" w:eastAsia="ro-RO"/>
              </w:rPr>
              <w:t>people</w:t>
            </w:r>
            <w:proofErr w:type="spellEnd"/>
          </w:p>
        </w:tc>
        <w:tc>
          <w:tcPr>
            <w:tcW w:w="1001" w:type="dxa"/>
            <w:tcBorders>
              <w:top w:val="nil"/>
              <w:left w:val="nil"/>
              <w:bottom w:val="single" w:sz="4" w:space="0" w:color="000000"/>
              <w:right w:val="single" w:sz="4" w:space="0" w:color="000000"/>
            </w:tcBorders>
            <w:shd w:val="clear" w:color="auto" w:fill="auto"/>
            <w:hideMark/>
          </w:tcPr>
          <w:p w14:paraId="57B9CEC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0E3E775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104</w:t>
            </w:r>
          </w:p>
        </w:tc>
        <w:tc>
          <w:tcPr>
            <w:tcW w:w="1580" w:type="dxa"/>
            <w:tcBorders>
              <w:top w:val="nil"/>
              <w:left w:val="nil"/>
              <w:bottom w:val="single" w:sz="4" w:space="0" w:color="000000"/>
              <w:right w:val="single" w:sz="4" w:space="0" w:color="000000"/>
            </w:tcBorders>
            <w:shd w:val="clear" w:color="auto" w:fill="auto"/>
            <w:hideMark/>
          </w:tcPr>
          <w:p w14:paraId="0D7536A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260</w:t>
            </w:r>
          </w:p>
        </w:tc>
      </w:tr>
      <w:tr w:rsidR="00A53B3A" w:rsidRPr="00A53B3A" w14:paraId="5061C407" w14:textId="77777777" w:rsidTr="00350DB4">
        <w:trPr>
          <w:trHeight w:val="266"/>
        </w:trPr>
        <w:tc>
          <w:tcPr>
            <w:tcW w:w="2920" w:type="dxa"/>
            <w:vMerge/>
            <w:tcBorders>
              <w:top w:val="nil"/>
              <w:left w:val="single" w:sz="8" w:space="0" w:color="000000"/>
              <w:bottom w:val="single" w:sz="4" w:space="0" w:color="000000"/>
              <w:right w:val="single" w:sz="4" w:space="0" w:color="000000"/>
            </w:tcBorders>
            <w:vAlign w:val="center"/>
            <w:hideMark/>
          </w:tcPr>
          <w:p w14:paraId="72293910"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327F1552"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young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entrepreneurs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provided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matching</w:t>
            </w:r>
            <w:proofErr w:type="spellEnd"/>
            <w:r w:rsidRPr="00A53B3A">
              <w:rPr>
                <w:rFonts w:ascii="Cambria" w:hAnsi="Cambria" w:cs="Arial"/>
                <w:b/>
                <w:bCs/>
                <w:sz w:val="18"/>
                <w:szCs w:val="18"/>
                <w:lang w:val="ro-RO" w:eastAsia="ro-RO"/>
              </w:rPr>
              <w:t xml:space="preserve"> grant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collateral</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support</w:t>
            </w:r>
            <w:proofErr w:type="spellEnd"/>
            <w:r w:rsidRPr="00A53B3A">
              <w:rPr>
                <w:rFonts w:ascii="Cambria" w:hAnsi="Cambria" w:cs="Arial"/>
                <w:b/>
                <w:bCs/>
                <w:sz w:val="18"/>
                <w:szCs w:val="18"/>
                <w:lang w:val="ro-RO" w:eastAsia="ro-RO"/>
              </w:rPr>
              <w:t xml:space="preserve"> </w:t>
            </w:r>
          </w:p>
        </w:tc>
      </w:tr>
      <w:tr w:rsidR="00A53B3A" w:rsidRPr="00A53B3A" w14:paraId="10210ABC"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51AA2732"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7AE7D2A"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4C04591F"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5DDBE230"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578122C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r>
      <w:tr w:rsidR="00A53B3A" w:rsidRPr="00A53B3A" w14:paraId="3783DAC5"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5EA5963A"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181174C"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20678B7D"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3F5EFBD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55</w:t>
            </w:r>
          </w:p>
        </w:tc>
        <w:tc>
          <w:tcPr>
            <w:tcW w:w="1580" w:type="dxa"/>
            <w:tcBorders>
              <w:top w:val="nil"/>
              <w:left w:val="nil"/>
              <w:bottom w:val="single" w:sz="4" w:space="0" w:color="000000"/>
              <w:right w:val="single" w:sz="4" w:space="0" w:color="000000"/>
            </w:tcBorders>
            <w:shd w:val="clear" w:color="auto" w:fill="auto"/>
            <w:hideMark/>
          </w:tcPr>
          <w:p w14:paraId="39EF9715"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136</w:t>
            </w:r>
          </w:p>
        </w:tc>
      </w:tr>
      <w:tr w:rsidR="00A53B3A" w:rsidRPr="00A53B3A" w14:paraId="45DFDE95"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586C7EBF"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554754A7"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2C8780C2"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65635024"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82</w:t>
            </w:r>
          </w:p>
        </w:tc>
        <w:tc>
          <w:tcPr>
            <w:tcW w:w="1580" w:type="dxa"/>
            <w:tcBorders>
              <w:top w:val="nil"/>
              <w:left w:val="nil"/>
              <w:bottom w:val="single" w:sz="4" w:space="0" w:color="000000"/>
              <w:right w:val="single" w:sz="4" w:space="0" w:color="000000"/>
            </w:tcBorders>
            <w:shd w:val="clear" w:color="auto" w:fill="auto"/>
            <w:hideMark/>
          </w:tcPr>
          <w:p w14:paraId="2E0661BA"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204</w:t>
            </w:r>
          </w:p>
        </w:tc>
      </w:tr>
      <w:tr w:rsidR="00A53B3A" w:rsidRPr="00A53B3A" w14:paraId="203A8B2A"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386AD4F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75780115"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Not</w:t>
            </w:r>
            <w:proofErr w:type="spellEnd"/>
            <w:r w:rsidRPr="00A53B3A">
              <w:rPr>
                <w:rFonts w:ascii="Cambria" w:hAnsi="Cambria" w:cs="Arial"/>
                <w:sz w:val="18"/>
                <w:szCs w:val="18"/>
                <w:lang w:val="ro-RO" w:eastAsia="ro-RO"/>
              </w:rPr>
              <w:t xml:space="preserve"> Young</w:t>
            </w:r>
          </w:p>
        </w:tc>
        <w:tc>
          <w:tcPr>
            <w:tcW w:w="1001" w:type="dxa"/>
            <w:tcBorders>
              <w:top w:val="nil"/>
              <w:left w:val="nil"/>
              <w:bottom w:val="single" w:sz="4" w:space="0" w:color="000000"/>
              <w:right w:val="single" w:sz="4" w:space="0" w:color="000000"/>
            </w:tcBorders>
            <w:shd w:val="clear" w:color="auto" w:fill="auto"/>
            <w:hideMark/>
          </w:tcPr>
          <w:p w14:paraId="17CE732D"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6625323A"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3C04D3B5"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r>
      <w:tr w:rsidR="00A53B3A" w:rsidRPr="00A53B3A" w14:paraId="1D9790E0"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00F99DE2"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032A8F7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Total</w:t>
            </w:r>
          </w:p>
        </w:tc>
        <w:tc>
          <w:tcPr>
            <w:tcW w:w="1001" w:type="dxa"/>
            <w:tcBorders>
              <w:top w:val="nil"/>
              <w:left w:val="nil"/>
              <w:bottom w:val="single" w:sz="4" w:space="0" w:color="000000"/>
              <w:right w:val="single" w:sz="4" w:space="0" w:color="000000"/>
            </w:tcBorders>
            <w:shd w:val="clear" w:color="auto" w:fill="auto"/>
            <w:hideMark/>
          </w:tcPr>
          <w:p w14:paraId="12CF8495"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hideMark/>
          </w:tcPr>
          <w:p w14:paraId="3E1E02C2"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205CA7A1"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r>
      <w:tr w:rsidR="00A53B3A" w:rsidRPr="00A53B3A" w14:paraId="13278EE3" w14:textId="77777777" w:rsidTr="00350DB4">
        <w:trPr>
          <w:trHeight w:val="345"/>
        </w:trPr>
        <w:tc>
          <w:tcPr>
            <w:tcW w:w="2920" w:type="dxa"/>
            <w:vMerge/>
            <w:tcBorders>
              <w:top w:val="nil"/>
              <w:left w:val="single" w:sz="8" w:space="0" w:color="000000"/>
              <w:bottom w:val="single" w:sz="4" w:space="0" w:color="000000"/>
              <w:right w:val="single" w:sz="4" w:space="0" w:color="000000"/>
            </w:tcBorders>
            <w:vAlign w:val="center"/>
            <w:hideMark/>
          </w:tcPr>
          <w:p w14:paraId="5A9D9C7E" w14:textId="77777777" w:rsidR="00A53B3A" w:rsidRPr="00A53B3A" w:rsidRDefault="00A53B3A" w:rsidP="00A53B3A">
            <w:pPr>
              <w:rPr>
                <w:rFonts w:ascii="Cambria" w:hAnsi="Cambria" w:cs="Arial"/>
                <w:sz w:val="18"/>
                <w:szCs w:val="18"/>
                <w:lang w:val="ro-RO" w:eastAsia="ro-RO"/>
              </w:rPr>
            </w:pPr>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6B8973AC"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Persons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receiving</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mentoring</w:t>
            </w:r>
            <w:proofErr w:type="spellEnd"/>
            <w:r w:rsidRPr="00A53B3A">
              <w:rPr>
                <w:rFonts w:ascii="Cambria" w:hAnsi="Cambria" w:cs="Arial"/>
                <w:b/>
                <w:bCs/>
                <w:sz w:val="18"/>
                <w:szCs w:val="18"/>
                <w:lang w:val="ro-RO" w:eastAsia="ro-RO"/>
              </w:rPr>
              <w:t xml:space="preserve"> in </w:t>
            </w:r>
            <w:proofErr w:type="spellStart"/>
            <w:r w:rsidRPr="00A53B3A">
              <w:rPr>
                <w:rFonts w:ascii="Cambria" w:hAnsi="Cambria" w:cs="Arial"/>
                <w:b/>
                <w:bCs/>
                <w:sz w:val="18"/>
                <w:szCs w:val="18"/>
                <w:lang w:val="ro-RO" w:eastAsia="ro-RO"/>
              </w:rPr>
              <w:t>entrepreneurship</w:t>
            </w:r>
            <w:proofErr w:type="spellEnd"/>
          </w:p>
        </w:tc>
      </w:tr>
      <w:tr w:rsidR="00A53B3A" w:rsidRPr="00A53B3A" w14:paraId="0A89C438" w14:textId="77777777" w:rsidTr="00350DB4">
        <w:trPr>
          <w:trHeight w:val="315"/>
        </w:trPr>
        <w:tc>
          <w:tcPr>
            <w:tcW w:w="2920" w:type="dxa"/>
            <w:vMerge/>
            <w:tcBorders>
              <w:top w:val="nil"/>
              <w:left w:val="single" w:sz="8" w:space="0" w:color="000000"/>
              <w:bottom w:val="single" w:sz="4" w:space="0" w:color="000000"/>
              <w:right w:val="single" w:sz="4" w:space="0" w:color="000000"/>
            </w:tcBorders>
            <w:vAlign w:val="center"/>
            <w:hideMark/>
          </w:tcPr>
          <w:p w14:paraId="6FA1689D"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vAlign w:val="bottom"/>
            <w:hideMark/>
          </w:tcPr>
          <w:p w14:paraId="1E373A2F"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vAlign w:val="bottom"/>
            <w:hideMark/>
          </w:tcPr>
          <w:p w14:paraId="47BFED5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vAlign w:val="center"/>
            <w:hideMark/>
          </w:tcPr>
          <w:p w14:paraId="2900513C"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hideMark/>
          </w:tcPr>
          <w:p w14:paraId="0C393A99"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30</w:t>
            </w:r>
          </w:p>
        </w:tc>
      </w:tr>
      <w:tr w:rsidR="00A53B3A" w:rsidRPr="00A53B3A" w14:paraId="291C9815"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62395A81"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D51EF9D"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Females</w:t>
            </w:r>
            <w:proofErr w:type="spellEnd"/>
            <w:r w:rsidRPr="00A53B3A">
              <w:rPr>
                <w:rFonts w:ascii="Cambria" w:hAnsi="Cambria" w:cs="Arial"/>
                <w:sz w:val="18"/>
                <w:szCs w:val="18"/>
                <w:lang w:val="ro-RO" w:eastAsia="ro-RO"/>
              </w:rPr>
              <w:t xml:space="preserve">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vAlign w:val="bottom"/>
            <w:hideMark/>
          </w:tcPr>
          <w:p w14:paraId="5B623153"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vAlign w:val="bottom"/>
            <w:hideMark/>
          </w:tcPr>
          <w:p w14:paraId="610B2E71"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vAlign w:val="bottom"/>
            <w:hideMark/>
          </w:tcPr>
          <w:p w14:paraId="05019778"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120</w:t>
            </w:r>
          </w:p>
        </w:tc>
      </w:tr>
      <w:tr w:rsidR="00A53B3A" w:rsidRPr="00A53B3A" w14:paraId="5B5340B4"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49032E07"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1A099890"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xml:space="preserve">Young - </w:t>
            </w:r>
            <w:proofErr w:type="spellStart"/>
            <w:r w:rsidRPr="00A53B3A">
              <w:rPr>
                <w:rFonts w:ascii="Cambria" w:hAnsi="Cambria" w:cs="Arial"/>
                <w:sz w:val="18"/>
                <w:szCs w:val="18"/>
                <w:lang w:val="ro-RO" w:eastAsia="ro-RO"/>
              </w:rPr>
              <w:t>Number</w:t>
            </w:r>
            <w:proofErr w:type="spellEnd"/>
            <w:r w:rsidRPr="00A53B3A">
              <w:rPr>
                <w:rFonts w:ascii="Cambria" w:hAnsi="Cambria" w:cs="Arial"/>
                <w:sz w:val="18"/>
                <w:szCs w:val="18"/>
                <w:lang w:val="ro-RO" w:eastAsia="ro-RO"/>
              </w:rPr>
              <w:t xml:space="preserve"> </w:t>
            </w:r>
          </w:p>
        </w:tc>
        <w:tc>
          <w:tcPr>
            <w:tcW w:w="1001" w:type="dxa"/>
            <w:tcBorders>
              <w:top w:val="nil"/>
              <w:left w:val="nil"/>
              <w:bottom w:val="single" w:sz="4" w:space="0" w:color="000000"/>
              <w:right w:val="single" w:sz="4" w:space="0" w:color="000000"/>
            </w:tcBorders>
            <w:shd w:val="clear" w:color="auto" w:fill="auto"/>
            <w:vAlign w:val="bottom"/>
            <w:hideMark/>
          </w:tcPr>
          <w:p w14:paraId="7D2E93D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vAlign w:val="bottom"/>
            <w:hideMark/>
          </w:tcPr>
          <w:p w14:paraId="7EEB9764"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vAlign w:val="bottom"/>
            <w:hideMark/>
          </w:tcPr>
          <w:p w14:paraId="2F1BDF53"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150</w:t>
            </w:r>
          </w:p>
        </w:tc>
      </w:tr>
      <w:tr w:rsidR="00A53B3A" w:rsidRPr="00A53B3A" w14:paraId="5431B397" w14:textId="77777777" w:rsidTr="00350DB4">
        <w:trPr>
          <w:trHeight w:val="285"/>
        </w:trPr>
        <w:tc>
          <w:tcPr>
            <w:tcW w:w="2920" w:type="dxa"/>
            <w:vMerge/>
            <w:tcBorders>
              <w:top w:val="nil"/>
              <w:left w:val="single" w:sz="8" w:space="0" w:color="000000"/>
              <w:bottom w:val="single" w:sz="4" w:space="0" w:color="000000"/>
              <w:right w:val="single" w:sz="4" w:space="0" w:color="000000"/>
            </w:tcBorders>
            <w:vAlign w:val="center"/>
            <w:hideMark/>
          </w:tcPr>
          <w:p w14:paraId="23E61328"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4C79B03C"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Not</w:t>
            </w:r>
            <w:proofErr w:type="spellEnd"/>
            <w:r w:rsidRPr="00A53B3A">
              <w:rPr>
                <w:rFonts w:ascii="Cambria" w:hAnsi="Cambria" w:cs="Arial"/>
                <w:sz w:val="18"/>
                <w:szCs w:val="18"/>
                <w:lang w:val="ro-RO" w:eastAsia="ro-RO"/>
              </w:rPr>
              <w:t>-Young-</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vAlign w:val="bottom"/>
            <w:hideMark/>
          </w:tcPr>
          <w:p w14:paraId="736ACB4E"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360" w:type="dxa"/>
            <w:tcBorders>
              <w:top w:val="nil"/>
              <w:left w:val="nil"/>
              <w:bottom w:val="single" w:sz="4" w:space="0" w:color="000000"/>
              <w:right w:val="single" w:sz="4" w:space="0" w:color="000000"/>
            </w:tcBorders>
            <w:shd w:val="clear" w:color="auto" w:fill="auto"/>
            <w:vAlign w:val="bottom"/>
            <w:hideMark/>
          </w:tcPr>
          <w:p w14:paraId="6306638C"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c>
          <w:tcPr>
            <w:tcW w:w="1580" w:type="dxa"/>
            <w:tcBorders>
              <w:top w:val="nil"/>
              <w:left w:val="nil"/>
              <w:bottom w:val="single" w:sz="4" w:space="0" w:color="000000"/>
              <w:right w:val="single" w:sz="4" w:space="0" w:color="000000"/>
            </w:tcBorders>
            <w:shd w:val="clear" w:color="auto" w:fill="auto"/>
            <w:vAlign w:val="bottom"/>
            <w:hideMark/>
          </w:tcPr>
          <w:p w14:paraId="0725E793"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t> </w:t>
            </w:r>
          </w:p>
        </w:tc>
      </w:tr>
      <w:tr w:rsidR="00A53B3A" w:rsidRPr="00A53B3A" w14:paraId="64BD9619" w14:textId="77777777" w:rsidTr="00350DB4">
        <w:trPr>
          <w:trHeight w:val="417"/>
        </w:trPr>
        <w:tc>
          <w:tcPr>
            <w:tcW w:w="2920" w:type="dxa"/>
            <w:vMerge w:val="restart"/>
            <w:tcBorders>
              <w:top w:val="nil"/>
              <w:left w:val="single" w:sz="8" w:space="0" w:color="000000"/>
              <w:bottom w:val="single" w:sz="4" w:space="0" w:color="000000"/>
              <w:right w:val="single" w:sz="4" w:space="0" w:color="000000"/>
            </w:tcBorders>
            <w:shd w:val="clear" w:color="000000" w:fill="F8CBAD"/>
            <w:hideMark/>
          </w:tcPr>
          <w:p w14:paraId="11C382BF"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t xml:space="preserve">SCA </w:t>
            </w:r>
            <w:proofErr w:type="spellStart"/>
            <w:r w:rsidRPr="00A53B3A">
              <w:rPr>
                <w:rFonts w:ascii="Cambria" w:hAnsi="Cambria" w:cs="Calibri"/>
                <w:color w:val="000000"/>
                <w:sz w:val="18"/>
                <w:szCs w:val="18"/>
                <w:lang w:val="ro-RO" w:eastAsia="ro-RO"/>
              </w:rPr>
              <w:t>Stabilization</w:t>
            </w:r>
            <w:proofErr w:type="spellEnd"/>
            <w:r w:rsidRPr="00A53B3A">
              <w:rPr>
                <w:rFonts w:ascii="Cambria" w:hAnsi="Cambria" w:cs="Calibri"/>
                <w:color w:val="000000"/>
                <w:sz w:val="18"/>
                <w:szCs w:val="18"/>
                <w:lang w:val="ro-RO" w:eastAsia="ro-RO"/>
              </w:rPr>
              <w:t xml:space="preserve"> Fund </w:t>
            </w:r>
            <w:proofErr w:type="spellStart"/>
            <w:r w:rsidRPr="00A53B3A">
              <w:rPr>
                <w:rFonts w:ascii="Cambria" w:hAnsi="Cambria" w:cs="Calibri"/>
                <w:color w:val="000000"/>
                <w:sz w:val="18"/>
                <w:szCs w:val="18"/>
                <w:lang w:val="ro-RO" w:eastAsia="ro-RO"/>
              </w:rPr>
              <w:t>Established</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147B9987"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Number</w:t>
            </w:r>
            <w:proofErr w:type="spellEnd"/>
            <w:r w:rsidRPr="00A53B3A">
              <w:rPr>
                <w:rFonts w:ascii="Cambria" w:hAnsi="Cambria" w:cs="Arial"/>
                <w:b/>
                <w:bCs/>
                <w:sz w:val="18"/>
                <w:szCs w:val="18"/>
                <w:lang w:val="ro-RO" w:eastAsia="ro-RO"/>
              </w:rPr>
              <w:t xml:space="preserve"> of </w:t>
            </w:r>
            <w:proofErr w:type="spellStart"/>
            <w:r w:rsidRPr="00A53B3A">
              <w:rPr>
                <w:rFonts w:ascii="Cambria" w:hAnsi="Cambria" w:cs="Arial"/>
                <w:b/>
                <w:bCs/>
                <w:sz w:val="18"/>
                <w:szCs w:val="18"/>
                <w:lang w:val="ro-RO" w:eastAsia="ro-RO"/>
              </w:rPr>
              <w:t>SCAs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whose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savings</w:t>
            </w:r>
            <w:proofErr w:type="spellEnd"/>
            <w:r w:rsidRPr="00A53B3A">
              <w:rPr>
                <w:rFonts w:ascii="Cambria" w:hAnsi="Cambria" w:cs="Arial"/>
                <w:b/>
                <w:bCs/>
                <w:sz w:val="18"/>
                <w:szCs w:val="18"/>
                <w:lang w:val="ro-RO" w:eastAsia="ro-RO"/>
              </w:rPr>
              <w:t xml:space="preserve"> are </w:t>
            </w:r>
            <w:proofErr w:type="spellStart"/>
            <w:r w:rsidRPr="00A53B3A">
              <w:rPr>
                <w:rFonts w:ascii="Cambria" w:hAnsi="Cambria" w:cs="Arial"/>
                <w:b/>
                <w:bCs/>
                <w:sz w:val="18"/>
                <w:szCs w:val="18"/>
                <w:lang w:val="ro-RO" w:eastAsia="ro-RO"/>
              </w:rPr>
              <w:t>protected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by</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Stabilization</w:t>
            </w:r>
            <w:proofErr w:type="spellEnd"/>
            <w:r w:rsidRPr="00A53B3A">
              <w:rPr>
                <w:rFonts w:ascii="Cambria" w:hAnsi="Cambria" w:cs="Arial"/>
                <w:b/>
                <w:bCs/>
                <w:sz w:val="18"/>
                <w:szCs w:val="18"/>
                <w:lang w:val="ro-RO" w:eastAsia="ro-RO"/>
              </w:rPr>
              <w:t xml:space="preserve">  Fund </w:t>
            </w:r>
          </w:p>
        </w:tc>
      </w:tr>
      <w:tr w:rsidR="00A53B3A" w:rsidRPr="00A53B3A" w14:paraId="0964168B" w14:textId="77777777" w:rsidTr="00350DB4">
        <w:trPr>
          <w:trHeight w:val="454"/>
        </w:trPr>
        <w:tc>
          <w:tcPr>
            <w:tcW w:w="2920" w:type="dxa"/>
            <w:vMerge/>
            <w:tcBorders>
              <w:top w:val="nil"/>
              <w:left w:val="single" w:sz="8" w:space="0" w:color="000000"/>
              <w:bottom w:val="single" w:sz="4" w:space="0" w:color="000000"/>
              <w:right w:val="single" w:sz="4" w:space="0" w:color="000000"/>
            </w:tcBorders>
            <w:vAlign w:val="center"/>
            <w:hideMark/>
          </w:tcPr>
          <w:p w14:paraId="583436EA"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4" w:space="0" w:color="000000"/>
              <w:right w:val="single" w:sz="4" w:space="0" w:color="000000"/>
            </w:tcBorders>
            <w:shd w:val="clear" w:color="auto" w:fill="auto"/>
            <w:hideMark/>
          </w:tcPr>
          <w:p w14:paraId="662B962F" w14:textId="77777777" w:rsidR="00A53B3A" w:rsidRPr="00A53B3A" w:rsidRDefault="00A53B3A" w:rsidP="00A53B3A">
            <w:pPr>
              <w:rPr>
                <w:rFonts w:ascii="Cambria" w:hAnsi="Cambria" w:cs="Arial"/>
                <w:sz w:val="18"/>
                <w:szCs w:val="18"/>
                <w:lang w:val="ro-RO" w:eastAsia="ro-RO"/>
              </w:rPr>
            </w:pPr>
            <w:proofErr w:type="spellStart"/>
            <w:r w:rsidRPr="00A53B3A">
              <w:rPr>
                <w:rFonts w:ascii="Cambria" w:hAnsi="Cambria" w:cs="Arial"/>
                <w:sz w:val="18"/>
                <w:szCs w:val="18"/>
                <w:lang w:val="ro-RO" w:eastAsia="ro-RO"/>
              </w:rPr>
              <w:t>SCAs</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protected</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by</w:t>
            </w:r>
            <w:proofErr w:type="spellEnd"/>
            <w:r w:rsidRPr="00A53B3A">
              <w:rPr>
                <w:rFonts w:ascii="Cambria" w:hAnsi="Cambria" w:cs="Arial"/>
                <w:sz w:val="18"/>
                <w:szCs w:val="18"/>
                <w:lang w:val="ro-RO" w:eastAsia="ro-RO"/>
              </w:rPr>
              <w:t xml:space="preserve"> </w:t>
            </w:r>
            <w:proofErr w:type="spellStart"/>
            <w:r w:rsidRPr="00A53B3A">
              <w:rPr>
                <w:rFonts w:ascii="Cambria" w:hAnsi="Cambria" w:cs="Arial"/>
                <w:sz w:val="18"/>
                <w:szCs w:val="18"/>
                <w:lang w:val="ro-RO" w:eastAsia="ro-RO"/>
              </w:rPr>
              <w:t>stabilization</w:t>
            </w:r>
            <w:proofErr w:type="spellEnd"/>
            <w:r w:rsidRPr="00A53B3A">
              <w:rPr>
                <w:rFonts w:ascii="Cambria" w:hAnsi="Cambria" w:cs="Arial"/>
                <w:sz w:val="18"/>
                <w:szCs w:val="18"/>
                <w:lang w:val="ro-RO" w:eastAsia="ro-RO"/>
              </w:rPr>
              <w:t xml:space="preserve"> fund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4" w:space="0" w:color="000000"/>
              <w:right w:val="single" w:sz="4" w:space="0" w:color="000000"/>
            </w:tcBorders>
            <w:shd w:val="clear" w:color="auto" w:fill="auto"/>
            <w:hideMark/>
          </w:tcPr>
          <w:p w14:paraId="312D677C"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4" w:space="0" w:color="000000"/>
              <w:right w:val="single" w:sz="4" w:space="0" w:color="000000"/>
            </w:tcBorders>
            <w:shd w:val="clear" w:color="auto" w:fill="auto"/>
            <w:hideMark/>
          </w:tcPr>
          <w:p w14:paraId="35E7D4CB"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20</w:t>
            </w:r>
          </w:p>
        </w:tc>
        <w:tc>
          <w:tcPr>
            <w:tcW w:w="1580" w:type="dxa"/>
            <w:tcBorders>
              <w:top w:val="nil"/>
              <w:left w:val="nil"/>
              <w:bottom w:val="single" w:sz="4" w:space="0" w:color="000000"/>
              <w:right w:val="single" w:sz="4" w:space="0" w:color="000000"/>
            </w:tcBorders>
            <w:shd w:val="clear" w:color="auto" w:fill="auto"/>
            <w:hideMark/>
          </w:tcPr>
          <w:p w14:paraId="19DB33E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60</w:t>
            </w:r>
          </w:p>
        </w:tc>
      </w:tr>
      <w:tr w:rsidR="00A53B3A" w:rsidRPr="00A53B3A" w14:paraId="09239A86" w14:textId="77777777" w:rsidTr="00350DB4">
        <w:trPr>
          <w:trHeight w:val="300"/>
        </w:trPr>
        <w:tc>
          <w:tcPr>
            <w:tcW w:w="2920" w:type="dxa"/>
            <w:vMerge w:val="restart"/>
            <w:tcBorders>
              <w:top w:val="nil"/>
              <w:left w:val="single" w:sz="8" w:space="0" w:color="000000"/>
              <w:bottom w:val="single" w:sz="8" w:space="0" w:color="000000"/>
              <w:right w:val="single" w:sz="4" w:space="0" w:color="000000"/>
            </w:tcBorders>
            <w:shd w:val="clear" w:color="000000" w:fill="F8CBAD"/>
            <w:hideMark/>
          </w:tcPr>
          <w:p w14:paraId="5FC1873E" w14:textId="77777777" w:rsidR="00A53B3A" w:rsidRPr="00A53B3A" w:rsidRDefault="00A53B3A" w:rsidP="00A53B3A">
            <w:pPr>
              <w:rPr>
                <w:rFonts w:ascii="Cambria" w:hAnsi="Cambria" w:cs="Arial"/>
                <w:sz w:val="18"/>
                <w:szCs w:val="18"/>
                <w:lang w:val="ro-RO" w:eastAsia="ro-RO"/>
              </w:rPr>
            </w:pPr>
            <w:r w:rsidRPr="00A53B3A">
              <w:rPr>
                <w:rFonts w:ascii="Cambria" w:hAnsi="Cambria" w:cs="Arial"/>
                <w:b/>
                <w:bCs/>
                <w:sz w:val="18"/>
                <w:szCs w:val="18"/>
                <w:lang w:val="ro-RO" w:eastAsia="ro-RO"/>
              </w:rPr>
              <w:t>Output</w:t>
            </w:r>
            <w:r w:rsidRPr="00A53B3A">
              <w:rPr>
                <w:rFonts w:ascii="Cambria" w:hAnsi="Cambria" w:cs="Calibri"/>
                <w:color w:val="000000"/>
                <w:sz w:val="18"/>
                <w:szCs w:val="18"/>
                <w:lang w:val="ro-RO" w:eastAsia="ro-RO"/>
              </w:rPr>
              <w:br/>
            </w:r>
            <w:proofErr w:type="spellStart"/>
            <w:r w:rsidRPr="00A53B3A">
              <w:rPr>
                <w:rFonts w:ascii="Cambria" w:hAnsi="Cambria" w:cs="Calibri"/>
                <w:color w:val="000000"/>
                <w:sz w:val="18"/>
                <w:szCs w:val="18"/>
                <w:lang w:val="ro-RO" w:eastAsia="ro-RO"/>
              </w:rPr>
              <w:t>Change</w:t>
            </w:r>
            <w:proofErr w:type="spellEnd"/>
            <w:r w:rsidRPr="00A53B3A">
              <w:rPr>
                <w:rFonts w:ascii="Cambria" w:hAnsi="Cambria" w:cs="Calibri"/>
                <w:color w:val="000000"/>
                <w:sz w:val="18"/>
                <w:szCs w:val="18"/>
                <w:lang w:val="ro-RO" w:eastAsia="ro-RO"/>
              </w:rPr>
              <w:t xml:space="preserve"> in </w:t>
            </w:r>
            <w:proofErr w:type="spellStart"/>
            <w:r w:rsidRPr="00A53B3A">
              <w:rPr>
                <w:rFonts w:ascii="Cambria" w:hAnsi="Cambria" w:cs="Calibri"/>
                <w:color w:val="000000"/>
                <w:sz w:val="18"/>
                <w:szCs w:val="18"/>
                <w:lang w:val="ro-RO" w:eastAsia="ro-RO"/>
              </w:rPr>
              <w:t>Policy</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Regarding</w:t>
            </w:r>
            <w:proofErr w:type="spellEnd"/>
            <w:r w:rsidRPr="00A53B3A">
              <w:rPr>
                <w:rFonts w:ascii="Cambria" w:hAnsi="Cambria" w:cs="Calibri"/>
                <w:color w:val="000000"/>
                <w:sz w:val="18"/>
                <w:szCs w:val="18"/>
                <w:lang w:val="ro-RO" w:eastAsia="ro-RO"/>
              </w:rPr>
              <w:t xml:space="preserve"> </w:t>
            </w:r>
            <w:proofErr w:type="spellStart"/>
            <w:r w:rsidRPr="00A53B3A">
              <w:rPr>
                <w:rFonts w:ascii="Cambria" w:hAnsi="Cambria" w:cs="Calibri"/>
                <w:color w:val="000000"/>
                <w:sz w:val="18"/>
                <w:szCs w:val="18"/>
                <w:lang w:val="ro-RO" w:eastAsia="ro-RO"/>
              </w:rPr>
              <w:t>SCAs</w:t>
            </w:r>
            <w:proofErr w:type="spellEnd"/>
          </w:p>
        </w:tc>
        <w:tc>
          <w:tcPr>
            <w:tcW w:w="7400" w:type="dxa"/>
            <w:gridSpan w:val="4"/>
            <w:tcBorders>
              <w:top w:val="single" w:sz="4" w:space="0" w:color="000000"/>
              <w:left w:val="nil"/>
              <w:bottom w:val="single" w:sz="4" w:space="0" w:color="000000"/>
              <w:right w:val="single" w:sz="4" w:space="0" w:color="000000"/>
            </w:tcBorders>
            <w:shd w:val="clear" w:color="000000" w:fill="C6E0B4"/>
            <w:vAlign w:val="bottom"/>
            <w:hideMark/>
          </w:tcPr>
          <w:p w14:paraId="1E6E50EF" w14:textId="77777777" w:rsidR="00A53B3A" w:rsidRPr="00A53B3A" w:rsidRDefault="00A53B3A" w:rsidP="00A53B3A">
            <w:pPr>
              <w:rPr>
                <w:rFonts w:ascii="Cambria" w:hAnsi="Cambria" w:cs="Arial"/>
                <w:b/>
                <w:bCs/>
                <w:sz w:val="18"/>
                <w:szCs w:val="18"/>
                <w:lang w:val="ro-RO" w:eastAsia="ro-RO"/>
              </w:rPr>
            </w:pPr>
            <w:proofErr w:type="spellStart"/>
            <w:r w:rsidRPr="00A53B3A">
              <w:rPr>
                <w:rFonts w:ascii="Cambria" w:hAnsi="Cambria" w:cs="Arial"/>
                <w:b/>
                <w:bCs/>
                <w:sz w:val="18"/>
                <w:szCs w:val="18"/>
                <w:lang w:val="ro-RO" w:eastAsia="ro-RO"/>
              </w:rPr>
              <w:t>Policy</w:t>
            </w:r>
            <w:proofErr w:type="spellEnd"/>
            <w:r w:rsidRPr="00A53B3A">
              <w:rPr>
                <w:rFonts w:ascii="Cambria" w:hAnsi="Cambria" w:cs="Arial"/>
                <w:b/>
                <w:bCs/>
                <w:sz w:val="18"/>
                <w:szCs w:val="18"/>
                <w:lang w:val="ro-RO" w:eastAsia="ro-RO"/>
              </w:rPr>
              <w:t xml:space="preserve">-relevant </w:t>
            </w:r>
            <w:proofErr w:type="spellStart"/>
            <w:r w:rsidRPr="00A53B3A">
              <w:rPr>
                <w:rFonts w:ascii="Cambria" w:hAnsi="Cambria" w:cs="Arial"/>
                <w:b/>
                <w:bCs/>
                <w:sz w:val="18"/>
                <w:szCs w:val="18"/>
                <w:lang w:val="ro-RO" w:eastAsia="ro-RO"/>
              </w:rPr>
              <w:t>knowledge</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products</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completed</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MoF</w:t>
            </w:r>
            <w:proofErr w:type="spellEnd"/>
            <w:r w:rsidRPr="00A53B3A">
              <w:rPr>
                <w:rFonts w:ascii="Cambria" w:hAnsi="Cambria" w:cs="Arial"/>
                <w:b/>
                <w:bCs/>
                <w:sz w:val="18"/>
                <w:szCs w:val="18"/>
                <w:lang w:val="ro-RO" w:eastAsia="ro-RO"/>
              </w:rPr>
              <w:t xml:space="preserve"> </w:t>
            </w:r>
            <w:proofErr w:type="spellStart"/>
            <w:r w:rsidRPr="00A53B3A">
              <w:rPr>
                <w:rFonts w:ascii="Cambria" w:hAnsi="Cambria" w:cs="Arial"/>
                <w:b/>
                <w:bCs/>
                <w:sz w:val="18"/>
                <w:szCs w:val="18"/>
                <w:lang w:val="ro-RO" w:eastAsia="ro-RO"/>
              </w:rPr>
              <w:t>and</w:t>
            </w:r>
            <w:proofErr w:type="spellEnd"/>
            <w:r w:rsidRPr="00A53B3A">
              <w:rPr>
                <w:rFonts w:ascii="Cambria" w:hAnsi="Cambria" w:cs="Arial"/>
                <w:b/>
                <w:bCs/>
                <w:sz w:val="18"/>
                <w:szCs w:val="18"/>
                <w:lang w:val="ro-RO" w:eastAsia="ro-RO"/>
              </w:rPr>
              <w:t xml:space="preserve"> NCFM </w:t>
            </w:r>
            <w:proofErr w:type="spellStart"/>
            <w:r w:rsidRPr="00A53B3A">
              <w:rPr>
                <w:rFonts w:ascii="Cambria" w:hAnsi="Cambria" w:cs="Arial"/>
                <w:b/>
                <w:bCs/>
                <w:sz w:val="18"/>
                <w:szCs w:val="18"/>
                <w:lang w:val="ro-RO" w:eastAsia="ro-RO"/>
              </w:rPr>
              <w:t>policy</w:t>
            </w:r>
            <w:proofErr w:type="spellEnd"/>
            <w:r w:rsidRPr="00A53B3A">
              <w:rPr>
                <w:rFonts w:ascii="Cambria" w:hAnsi="Cambria" w:cs="Arial"/>
                <w:b/>
                <w:bCs/>
                <w:sz w:val="18"/>
                <w:szCs w:val="18"/>
                <w:lang w:val="ro-RO" w:eastAsia="ro-RO"/>
              </w:rPr>
              <w:t xml:space="preserve">) </w:t>
            </w:r>
          </w:p>
        </w:tc>
      </w:tr>
      <w:tr w:rsidR="00A53B3A" w:rsidRPr="00A53B3A" w14:paraId="488660A9" w14:textId="77777777" w:rsidTr="00350DB4">
        <w:trPr>
          <w:trHeight w:val="585"/>
        </w:trPr>
        <w:tc>
          <w:tcPr>
            <w:tcW w:w="2920" w:type="dxa"/>
            <w:vMerge/>
            <w:tcBorders>
              <w:top w:val="nil"/>
              <w:left w:val="single" w:sz="8" w:space="0" w:color="000000"/>
              <w:bottom w:val="single" w:sz="8" w:space="0" w:color="000000"/>
              <w:right w:val="single" w:sz="4" w:space="0" w:color="000000"/>
            </w:tcBorders>
            <w:vAlign w:val="center"/>
            <w:hideMark/>
          </w:tcPr>
          <w:p w14:paraId="35EBB4E9" w14:textId="77777777" w:rsidR="00A53B3A" w:rsidRPr="00A53B3A" w:rsidRDefault="00A53B3A" w:rsidP="00A53B3A">
            <w:pPr>
              <w:rPr>
                <w:rFonts w:ascii="Cambria" w:hAnsi="Cambria" w:cs="Arial"/>
                <w:sz w:val="18"/>
                <w:szCs w:val="18"/>
                <w:lang w:val="ro-RO" w:eastAsia="ro-RO"/>
              </w:rPr>
            </w:pPr>
          </w:p>
        </w:tc>
        <w:tc>
          <w:tcPr>
            <w:tcW w:w="3459" w:type="dxa"/>
            <w:tcBorders>
              <w:top w:val="nil"/>
              <w:left w:val="nil"/>
              <w:bottom w:val="single" w:sz="8" w:space="0" w:color="000000"/>
              <w:right w:val="single" w:sz="4" w:space="0" w:color="000000"/>
            </w:tcBorders>
            <w:shd w:val="clear" w:color="auto" w:fill="auto"/>
            <w:hideMark/>
          </w:tcPr>
          <w:p w14:paraId="2E882B42" w14:textId="77777777" w:rsidR="00A53B3A" w:rsidRPr="00A53B3A" w:rsidRDefault="00A53B3A" w:rsidP="00A53B3A">
            <w:pPr>
              <w:rPr>
                <w:rFonts w:ascii="Cambria" w:hAnsi="Cambria" w:cs="Arial"/>
                <w:sz w:val="18"/>
                <w:szCs w:val="18"/>
                <w:lang w:val="ro-RO" w:eastAsia="ro-RO"/>
              </w:rPr>
            </w:pPr>
            <w:r w:rsidRPr="00A53B3A">
              <w:rPr>
                <w:rFonts w:ascii="Cambria" w:hAnsi="Cambria" w:cs="Arial"/>
                <w:sz w:val="18"/>
                <w:szCs w:val="18"/>
                <w:lang w:val="ro-RO" w:eastAsia="ro-RO"/>
              </w:rPr>
              <w:br/>
            </w:r>
            <w:proofErr w:type="spellStart"/>
            <w:r w:rsidRPr="00A53B3A">
              <w:rPr>
                <w:rFonts w:ascii="Cambria" w:hAnsi="Cambria" w:cs="Arial"/>
                <w:sz w:val="18"/>
                <w:szCs w:val="18"/>
                <w:lang w:val="ro-RO" w:eastAsia="ro-RO"/>
              </w:rPr>
              <w:t>Knowledge</w:t>
            </w:r>
            <w:proofErr w:type="spellEnd"/>
            <w:r w:rsidRPr="00A53B3A">
              <w:rPr>
                <w:rFonts w:ascii="Cambria" w:hAnsi="Cambria" w:cs="Arial"/>
                <w:sz w:val="18"/>
                <w:szCs w:val="18"/>
                <w:lang w:val="ro-RO" w:eastAsia="ro-RO"/>
              </w:rPr>
              <w:t xml:space="preserve"> product - </w:t>
            </w:r>
            <w:proofErr w:type="spellStart"/>
            <w:r w:rsidRPr="00A53B3A">
              <w:rPr>
                <w:rFonts w:ascii="Cambria" w:hAnsi="Cambria" w:cs="Arial"/>
                <w:sz w:val="18"/>
                <w:szCs w:val="18"/>
                <w:lang w:val="ro-RO" w:eastAsia="ro-RO"/>
              </w:rPr>
              <w:t>Number</w:t>
            </w:r>
            <w:proofErr w:type="spellEnd"/>
          </w:p>
        </w:tc>
        <w:tc>
          <w:tcPr>
            <w:tcW w:w="1001" w:type="dxa"/>
            <w:tcBorders>
              <w:top w:val="nil"/>
              <w:left w:val="nil"/>
              <w:bottom w:val="single" w:sz="8" w:space="0" w:color="000000"/>
              <w:right w:val="single" w:sz="4" w:space="0" w:color="000000"/>
            </w:tcBorders>
            <w:shd w:val="clear" w:color="auto" w:fill="auto"/>
            <w:hideMark/>
          </w:tcPr>
          <w:p w14:paraId="38F049E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360" w:type="dxa"/>
            <w:tcBorders>
              <w:top w:val="nil"/>
              <w:left w:val="nil"/>
              <w:bottom w:val="single" w:sz="8" w:space="0" w:color="000000"/>
              <w:right w:val="single" w:sz="4" w:space="0" w:color="000000"/>
            </w:tcBorders>
            <w:shd w:val="clear" w:color="auto" w:fill="auto"/>
            <w:hideMark/>
          </w:tcPr>
          <w:p w14:paraId="7551302F"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0</w:t>
            </w:r>
          </w:p>
        </w:tc>
        <w:tc>
          <w:tcPr>
            <w:tcW w:w="1580" w:type="dxa"/>
            <w:tcBorders>
              <w:top w:val="nil"/>
              <w:left w:val="nil"/>
              <w:bottom w:val="single" w:sz="8" w:space="0" w:color="000000"/>
              <w:right w:val="single" w:sz="4" w:space="0" w:color="000000"/>
            </w:tcBorders>
            <w:shd w:val="clear" w:color="auto" w:fill="auto"/>
            <w:hideMark/>
          </w:tcPr>
          <w:p w14:paraId="46B27D86" w14:textId="77777777" w:rsidR="00A53B3A" w:rsidRPr="00A53B3A" w:rsidRDefault="00A53B3A" w:rsidP="00A53B3A">
            <w:pPr>
              <w:jc w:val="right"/>
              <w:rPr>
                <w:rFonts w:ascii="Cambria" w:hAnsi="Cambria" w:cs="Arial"/>
                <w:sz w:val="18"/>
                <w:szCs w:val="18"/>
                <w:lang w:val="ro-RO" w:eastAsia="ro-RO"/>
              </w:rPr>
            </w:pPr>
            <w:r w:rsidRPr="00A53B3A">
              <w:rPr>
                <w:rFonts w:ascii="Cambria" w:hAnsi="Cambria" w:cs="Arial"/>
                <w:sz w:val="18"/>
                <w:szCs w:val="18"/>
                <w:lang w:val="ro-RO" w:eastAsia="ro-RO"/>
              </w:rPr>
              <w:t>1</w:t>
            </w:r>
          </w:p>
        </w:tc>
      </w:tr>
    </w:tbl>
    <w:p w14:paraId="66370B35" w14:textId="77777777" w:rsidR="00A53B3A" w:rsidRPr="00A53B3A" w:rsidRDefault="00A53B3A" w:rsidP="00A53B3A">
      <w:pPr>
        <w:spacing w:before="144"/>
        <w:ind w:right="397"/>
        <w:jc w:val="right"/>
        <w:rPr>
          <w:rFonts w:ascii="Cambria" w:eastAsia="Calibri" w:hAnsi="Cambria" w:cs="Calibri"/>
          <w:sz w:val="22"/>
          <w:szCs w:val="22"/>
          <w:lang w:val="en-GB"/>
        </w:rPr>
      </w:pPr>
    </w:p>
    <w:p w14:paraId="68B5EBF5" w14:textId="77777777" w:rsidR="00A53B3A" w:rsidRPr="00A53B3A" w:rsidRDefault="00A53B3A" w:rsidP="00A53B3A">
      <w:pPr>
        <w:spacing w:before="144"/>
        <w:ind w:right="397"/>
        <w:jc w:val="right"/>
        <w:rPr>
          <w:rFonts w:ascii="Cambria" w:eastAsia="Calibri" w:hAnsi="Cambria" w:cs="Calibri"/>
          <w:sz w:val="22"/>
          <w:szCs w:val="22"/>
          <w:lang w:val="en-GB"/>
        </w:rPr>
        <w:sectPr w:rsidR="00A53B3A" w:rsidRPr="00A53B3A" w:rsidSect="00E34C63">
          <w:footerReference w:type="default" r:id="rId39"/>
          <w:pgSz w:w="11906" w:h="16838" w:code="9"/>
          <w:pgMar w:top="2347" w:right="964" w:bottom="1440" w:left="1015" w:header="709" w:footer="709" w:gutter="0"/>
          <w:cols w:space="708"/>
          <w:docGrid w:linePitch="360"/>
        </w:sectPr>
      </w:pPr>
    </w:p>
    <w:p w14:paraId="752F9D87" w14:textId="1167707F" w:rsidR="00A53B3A" w:rsidRPr="00A53B3A" w:rsidRDefault="00A53B3A" w:rsidP="00A35DAA">
      <w:pPr>
        <w:spacing w:before="144"/>
        <w:ind w:right="397"/>
        <w:jc w:val="right"/>
        <w:rPr>
          <w:rFonts w:ascii="Cambria" w:eastAsia="Calibri" w:hAnsi="Cambria" w:cs="Calibri"/>
          <w:sz w:val="22"/>
          <w:szCs w:val="22"/>
          <w:lang w:val="en-GB"/>
        </w:rPr>
      </w:pPr>
      <w:r w:rsidRPr="00A53B3A">
        <w:rPr>
          <w:rFonts w:ascii="Calibri" w:eastAsia="Calibri" w:hAnsi="Calibri" w:cs="Arial"/>
          <w:noProof/>
          <w:sz w:val="22"/>
          <w:szCs w:val="22"/>
        </w:rPr>
        <w:lastRenderedPageBreak/>
        <w:drawing>
          <wp:anchor distT="0" distB="0" distL="114300" distR="114300" simplePos="0" relativeHeight="251675136" behindDoc="1" locked="0" layoutInCell="1" allowOverlap="1" wp14:anchorId="6A83EDED" wp14:editId="411CEE4D">
            <wp:simplePos x="0" y="0"/>
            <wp:positionH relativeFrom="column">
              <wp:posOffset>201295</wp:posOffset>
            </wp:positionH>
            <wp:positionV relativeFrom="paragraph">
              <wp:posOffset>0</wp:posOffset>
            </wp:positionV>
            <wp:extent cx="8490585" cy="6283960"/>
            <wp:effectExtent l="0" t="0" r="5715" b="2540"/>
            <wp:wrapTight wrapText="bothSides">
              <wp:wrapPolygon edited="0">
                <wp:start x="0" y="0"/>
                <wp:lineTo x="0" y="21543"/>
                <wp:lineTo x="21566" y="21543"/>
                <wp:lineTo x="21566" y="0"/>
                <wp:lineTo x="0" y="0"/>
              </wp:wrapPolygon>
            </wp:wrapTight>
            <wp:docPr id="174296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65580" name=""/>
                    <pic:cNvPicPr/>
                  </pic:nvPicPr>
                  <pic:blipFill rotWithShape="1">
                    <a:blip r:embed="rId40">
                      <a:extLst>
                        <a:ext uri="{28A0092B-C50C-407E-A947-70E740481C1C}">
                          <a14:useLocalDpi xmlns:a14="http://schemas.microsoft.com/office/drawing/2010/main" val="0"/>
                        </a:ext>
                      </a:extLst>
                    </a:blip>
                    <a:srcRect l="22527" t="19412" r="22190" b="7846"/>
                    <a:stretch/>
                  </pic:blipFill>
                  <pic:spPr bwMode="auto">
                    <a:xfrm>
                      <a:off x="0" y="0"/>
                      <a:ext cx="8490585" cy="628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A9FFCD" w14:textId="61AD3E96" w:rsidR="00EC2DA9" w:rsidRPr="00706757" w:rsidRDefault="00EC2DA9" w:rsidP="00706757">
      <w:pPr>
        <w:spacing w:before="120"/>
        <w:jc w:val="center"/>
        <w:rPr>
          <w:rFonts w:ascii="Arial" w:eastAsia="Calibri" w:hAnsi="Arial" w:cs="Arial"/>
          <w:b/>
          <w:sz w:val="32"/>
          <w:szCs w:val="32"/>
          <w:lang w:val="en-PH"/>
        </w:rPr>
        <w:sectPr w:rsidR="00EC2DA9" w:rsidRPr="00706757" w:rsidSect="00E34C63">
          <w:headerReference w:type="default" r:id="rId41"/>
          <w:footerReference w:type="default" r:id="rId42"/>
          <w:pgSz w:w="16820" w:h="11900" w:orient="landscape" w:code="9"/>
          <w:pgMar w:top="1008" w:right="2347" w:bottom="965" w:left="1440" w:header="706" w:footer="706" w:gutter="0"/>
          <w:cols w:space="708"/>
          <w:docGrid w:linePitch="360"/>
        </w:sectPr>
      </w:pPr>
    </w:p>
    <w:p w14:paraId="43470541" w14:textId="77777777" w:rsidR="00250132" w:rsidRPr="00DB369A" w:rsidRDefault="00250132" w:rsidP="00706757">
      <w:pPr>
        <w:spacing w:before="120"/>
        <w:jc w:val="center"/>
        <w:rPr>
          <w:rFonts w:ascii="Cambria" w:eastAsia="Calibri" w:hAnsi="Cambria" w:cs="Arial"/>
          <w:b/>
          <w:sz w:val="32"/>
          <w:szCs w:val="32"/>
          <w:lang w:val="en-PH"/>
        </w:rPr>
      </w:pPr>
      <w:r w:rsidRPr="00DB369A">
        <w:rPr>
          <w:rFonts w:ascii="Cambria" w:eastAsia="Calibri" w:hAnsi="Cambria" w:cs="Arial"/>
          <w:b/>
          <w:sz w:val="32"/>
          <w:szCs w:val="32"/>
          <w:lang w:val="en-PH"/>
        </w:rPr>
        <w:lastRenderedPageBreak/>
        <w:t>ANNEX 2</w:t>
      </w:r>
    </w:p>
    <w:p w14:paraId="16A157AC" w14:textId="15DB5014" w:rsidR="00250132" w:rsidRPr="00DB369A" w:rsidRDefault="00250132" w:rsidP="00706757">
      <w:pPr>
        <w:spacing w:before="120"/>
        <w:jc w:val="center"/>
        <w:rPr>
          <w:rFonts w:ascii="Cambria" w:hAnsi="Cambria" w:cs="Arial"/>
          <w:color w:val="000000"/>
          <w:sz w:val="32"/>
          <w:szCs w:val="32"/>
          <w:u w:val="single"/>
        </w:rPr>
      </w:pPr>
      <w:r w:rsidRPr="00DB369A">
        <w:rPr>
          <w:rFonts w:ascii="Cambria" w:eastAsia="Calibri" w:hAnsi="Cambria" w:cs="Arial"/>
          <w:b/>
          <w:sz w:val="32"/>
          <w:szCs w:val="32"/>
          <w:u w:val="single"/>
          <w:lang w:val="en-PH"/>
        </w:rPr>
        <w:t>Qualification Criteria</w:t>
      </w:r>
      <w:r w:rsidR="0044032C">
        <w:rPr>
          <w:rFonts w:ascii="Cambria" w:eastAsia="Calibri" w:hAnsi="Cambria" w:cs="Arial"/>
          <w:b/>
          <w:sz w:val="32"/>
          <w:szCs w:val="32"/>
          <w:u w:val="single"/>
          <w:lang w:val="en-PH"/>
        </w:rPr>
        <w:t xml:space="preserve"> for Shortlisting</w:t>
      </w:r>
    </w:p>
    <w:tbl>
      <w:tblPr>
        <w:tblpPr w:leftFromText="180" w:rightFromText="180" w:vertAnchor="text" w:horzAnchor="margin" w:tblpXSpec="center" w:tblpY="577"/>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418"/>
        <w:gridCol w:w="1167"/>
      </w:tblGrid>
      <w:tr w:rsidR="007372FC" w:rsidRPr="00DB369A" w14:paraId="1362971D" w14:textId="77777777" w:rsidTr="007372FC">
        <w:trPr>
          <w:trHeight w:val="275"/>
        </w:trPr>
        <w:tc>
          <w:tcPr>
            <w:tcW w:w="1236" w:type="dxa"/>
            <w:tcBorders>
              <w:bottom w:val="single" w:sz="4" w:space="0" w:color="auto"/>
            </w:tcBorders>
            <w:shd w:val="clear" w:color="auto" w:fill="002060"/>
            <w:vAlign w:val="center"/>
          </w:tcPr>
          <w:p w14:paraId="3C8AADB6" w14:textId="77777777" w:rsidR="007372FC" w:rsidRPr="00DB369A" w:rsidRDefault="007372FC" w:rsidP="007372FC">
            <w:pPr>
              <w:jc w:val="center"/>
              <w:rPr>
                <w:rFonts w:ascii="Cambria" w:eastAsia="Calibri" w:hAnsi="Cambria" w:cs="Arial"/>
                <w:b/>
                <w:iCs/>
                <w:sz w:val="22"/>
                <w:szCs w:val="22"/>
              </w:rPr>
            </w:pPr>
            <w:r w:rsidRPr="00DB369A">
              <w:rPr>
                <w:rFonts w:ascii="Cambria" w:eastAsia="Calibri" w:hAnsi="Cambria" w:cs="Arial"/>
                <w:b/>
                <w:iCs/>
                <w:sz w:val="22"/>
                <w:szCs w:val="22"/>
              </w:rPr>
              <w:t>Item</w:t>
            </w:r>
          </w:p>
        </w:tc>
        <w:tc>
          <w:tcPr>
            <w:tcW w:w="6619" w:type="dxa"/>
            <w:tcBorders>
              <w:bottom w:val="single" w:sz="4" w:space="0" w:color="auto"/>
            </w:tcBorders>
            <w:shd w:val="clear" w:color="auto" w:fill="002060"/>
            <w:vAlign w:val="center"/>
          </w:tcPr>
          <w:p w14:paraId="2F36F85C" w14:textId="77777777" w:rsidR="007372FC" w:rsidRPr="00DB369A" w:rsidRDefault="007372FC" w:rsidP="007372FC">
            <w:pPr>
              <w:jc w:val="center"/>
              <w:rPr>
                <w:rFonts w:ascii="Cambria" w:eastAsia="Calibri" w:hAnsi="Cambria" w:cs="Arial"/>
                <w:b/>
                <w:iCs/>
                <w:sz w:val="22"/>
                <w:szCs w:val="22"/>
              </w:rPr>
            </w:pPr>
            <w:r w:rsidRPr="00DB369A">
              <w:rPr>
                <w:rFonts w:ascii="Cambria" w:eastAsia="Calibri" w:hAnsi="Cambria" w:cs="Arial"/>
                <w:b/>
                <w:iCs/>
                <w:sz w:val="22"/>
                <w:szCs w:val="22"/>
              </w:rPr>
              <w:t>Criteria</w:t>
            </w:r>
          </w:p>
        </w:tc>
        <w:tc>
          <w:tcPr>
            <w:tcW w:w="942" w:type="dxa"/>
            <w:tcBorders>
              <w:bottom w:val="single" w:sz="4" w:space="0" w:color="auto"/>
            </w:tcBorders>
            <w:shd w:val="clear" w:color="auto" w:fill="002060"/>
            <w:vAlign w:val="center"/>
          </w:tcPr>
          <w:p w14:paraId="6AE2A1B5" w14:textId="77777777" w:rsidR="007372FC" w:rsidRPr="00DB369A" w:rsidRDefault="007372FC" w:rsidP="007372FC">
            <w:pPr>
              <w:jc w:val="center"/>
              <w:rPr>
                <w:rFonts w:ascii="Cambria" w:eastAsia="Calibri" w:hAnsi="Cambria" w:cs="Arial"/>
                <w:b/>
                <w:iCs/>
                <w:sz w:val="22"/>
                <w:szCs w:val="22"/>
              </w:rPr>
            </w:pPr>
            <w:r w:rsidRPr="00DB369A">
              <w:rPr>
                <w:rFonts w:ascii="Cambria" w:eastAsia="Calibri" w:hAnsi="Cambria" w:cs="Arial"/>
                <w:b/>
                <w:iCs/>
                <w:sz w:val="22"/>
                <w:szCs w:val="22"/>
              </w:rPr>
              <w:t>Points</w:t>
            </w:r>
          </w:p>
        </w:tc>
      </w:tr>
      <w:tr w:rsidR="007372FC" w:rsidRPr="00DB369A" w14:paraId="3067B724" w14:textId="77777777" w:rsidTr="007372FC">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4BFED7" w14:textId="77777777" w:rsidR="007372FC" w:rsidRPr="00DB369A" w:rsidRDefault="007372FC" w:rsidP="007372FC">
            <w:pPr>
              <w:spacing w:before="120"/>
              <w:jc w:val="center"/>
              <w:rPr>
                <w:rFonts w:ascii="Cambria" w:eastAsia="Calibri" w:hAnsi="Cambria" w:cs="Arial"/>
                <w:iCs/>
                <w:sz w:val="22"/>
                <w:szCs w:val="22"/>
              </w:rPr>
            </w:pPr>
            <w:r>
              <w:rPr>
                <w:rFonts w:ascii="Cambria" w:eastAsia="Calibri" w:hAnsi="Cambria" w:cs="Arial"/>
                <w:iCs/>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C46A3" w14:textId="55A0348A" w:rsidR="007372FC" w:rsidRPr="00DB369A" w:rsidRDefault="00C74EFD" w:rsidP="007372FC">
            <w:pPr>
              <w:spacing w:before="120" w:after="200"/>
              <w:contextualSpacing/>
              <w:jc w:val="both"/>
              <w:rPr>
                <w:rFonts w:ascii="Cambria" w:eastAsia="Calibri" w:hAnsi="Cambria" w:cs="Arial"/>
                <w:iCs/>
                <w:sz w:val="22"/>
                <w:szCs w:val="22"/>
              </w:rPr>
            </w:pPr>
            <w:r w:rsidRPr="00C74EFD">
              <w:rPr>
                <w:rFonts w:ascii="Cambria" w:eastAsia="Calibri" w:hAnsi="Cambria" w:cs="Arial"/>
                <w:sz w:val="22"/>
                <w:szCs w:val="22"/>
              </w:rPr>
              <w:t>Applicant has been established for at least 5 years; In case of Joint Venture, this applies to the lead member</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08AEAE77" w14:textId="36E39DE5" w:rsidR="007372FC" w:rsidRPr="00DB369A" w:rsidRDefault="00C74EFD" w:rsidP="007372FC">
            <w:pPr>
              <w:spacing w:before="120"/>
              <w:ind w:left="126"/>
              <w:jc w:val="center"/>
              <w:rPr>
                <w:rFonts w:ascii="Cambria" w:eastAsia="Calibri" w:hAnsi="Cambria" w:cs="Arial"/>
                <w:iCs/>
                <w:sz w:val="22"/>
                <w:szCs w:val="22"/>
              </w:rPr>
            </w:pPr>
            <w:r>
              <w:rPr>
                <w:rFonts w:ascii="Cambria" w:eastAsia="Calibri" w:hAnsi="Cambria" w:cs="Arial"/>
                <w:iCs/>
                <w:sz w:val="22"/>
                <w:szCs w:val="22"/>
              </w:rPr>
              <w:t>Pass/fail</w:t>
            </w:r>
          </w:p>
        </w:tc>
      </w:tr>
      <w:tr w:rsidR="007372FC" w:rsidRPr="00DB369A" w14:paraId="6E6CDB32" w14:textId="77777777" w:rsidTr="0044032C">
        <w:trPr>
          <w:trHeight w:val="201"/>
        </w:trPr>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9A47E" w14:textId="77777777" w:rsidR="007372FC" w:rsidRPr="0044032C" w:rsidRDefault="007372FC" w:rsidP="007372FC">
            <w:pPr>
              <w:spacing w:before="120"/>
              <w:jc w:val="center"/>
              <w:rPr>
                <w:rFonts w:ascii="Cambria" w:eastAsia="Calibri" w:hAnsi="Cambria" w:cs="Arial"/>
                <w:iCs/>
                <w:sz w:val="22"/>
                <w:szCs w:val="22"/>
              </w:rPr>
            </w:pPr>
            <w:r w:rsidRPr="0044032C">
              <w:rPr>
                <w:rFonts w:ascii="Cambria" w:eastAsia="Calibri" w:hAnsi="Cambria" w:cs="Arial"/>
                <w:iCs/>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2308" w14:textId="4936CF82" w:rsidR="007372FC" w:rsidRPr="0044032C" w:rsidRDefault="00C74EFD" w:rsidP="007372FC">
            <w:pPr>
              <w:spacing w:before="120" w:after="200"/>
              <w:contextualSpacing/>
              <w:jc w:val="both"/>
              <w:rPr>
                <w:rFonts w:ascii="Cambria" w:eastAsia="Calibri" w:hAnsi="Cambria" w:cs="Arial"/>
                <w:sz w:val="22"/>
                <w:szCs w:val="22"/>
              </w:rPr>
            </w:pPr>
            <w:r w:rsidRPr="0044032C">
              <w:rPr>
                <w:rFonts w:ascii="Cambria" w:eastAsia="Calibri" w:hAnsi="Cambria" w:cs="Arial"/>
                <w:sz w:val="22"/>
                <w:szCs w:val="22"/>
              </w:rPr>
              <w:t>Applicant has successfully conducted a minimum 3 data collection surveys in the past 5 years.</w:t>
            </w:r>
          </w:p>
        </w:tc>
        <w:tc>
          <w:tcPr>
            <w:tcW w:w="942" w:type="dxa"/>
            <w:tcBorders>
              <w:top w:val="single" w:sz="4" w:space="0" w:color="auto"/>
              <w:left w:val="single" w:sz="4" w:space="0" w:color="auto"/>
              <w:bottom w:val="single" w:sz="4" w:space="0" w:color="auto"/>
            </w:tcBorders>
            <w:shd w:val="clear" w:color="auto" w:fill="FFFFFF" w:themeFill="background1"/>
            <w:vAlign w:val="center"/>
          </w:tcPr>
          <w:p w14:paraId="3344B8A8" w14:textId="24A6F89A" w:rsidR="007372FC" w:rsidRPr="0044032C" w:rsidRDefault="00C74EFD" w:rsidP="007372FC">
            <w:pPr>
              <w:spacing w:before="120"/>
              <w:ind w:left="126"/>
              <w:jc w:val="center"/>
              <w:rPr>
                <w:rFonts w:ascii="Cambria" w:eastAsia="Calibri" w:hAnsi="Cambria" w:cs="Arial"/>
                <w:iCs/>
                <w:sz w:val="22"/>
                <w:szCs w:val="22"/>
              </w:rPr>
            </w:pPr>
            <w:r w:rsidRPr="0044032C">
              <w:rPr>
                <w:rFonts w:ascii="Cambria" w:eastAsia="Calibri" w:hAnsi="Cambria" w:cs="Arial"/>
                <w:iCs/>
                <w:sz w:val="22"/>
                <w:szCs w:val="22"/>
              </w:rPr>
              <w:t>3</w:t>
            </w:r>
            <w:r w:rsidR="007372FC" w:rsidRPr="0044032C">
              <w:rPr>
                <w:rFonts w:ascii="Cambria" w:eastAsia="Calibri" w:hAnsi="Cambria" w:cs="Arial"/>
                <w:iCs/>
                <w:sz w:val="22"/>
                <w:szCs w:val="22"/>
              </w:rPr>
              <w:t>0</w:t>
            </w:r>
          </w:p>
        </w:tc>
      </w:tr>
      <w:tr w:rsidR="007372FC" w:rsidRPr="00DB369A" w14:paraId="71BF2C90" w14:textId="77777777" w:rsidTr="0044032C">
        <w:trPr>
          <w:trHeight w:val="147"/>
        </w:trPr>
        <w:tc>
          <w:tcPr>
            <w:tcW w:w="12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551C5" w14:textId="77777777" w:rsidR="00C74EFD" w:rsidRDefault="00C74EFD" w:rsidP="00C74EFD">
            <w:pPr>
              <w:jc w:val="center"/>
              <w:rPr>
                <w:rFonts w:ascii="Cambria" w:eastAsia="Calibri" w:hAnsi="Cambria" w:cs="Arial"/>
                <w:iCs/>
                <w:sz w:val="22"/>
                <w:szCs w:val="22"/>
              </w:rPr>
            </w:pPr>
          </w:p>
          <w:p w14:paraId="22C8FDD2" w14:textId="77777777" w:rsidR="00C74EFD" w:rsidRDefault="00C74EFD" w:rsidP="00C74EFD">
            <w:pPr>
              <w:jc w:val="center"/>
              <w:rPr>
                <w:rFonts w:ascii="Cambria" w:eastAsia="Calibri" w:hAnsi="Cambria" w:cs="Arial"/>
                <w:iCs/>
                <w:sz w:val="22"/>
                <w:szCs w:val="22"/>
              </w:rPr>
            </w:pPr>
          </w:p>
          <w:p w14:paraId="61220905" w14:textId="33CEE236" w:rsidR="007372FC" w:rsidRPr="00DB369A" w:rsidRDefault="007372FC" w:rsidP="00C74EFD">
            <w:pPr>
              <w:jc w:val="center"/>
              <w:rPr>
                <w:rFonts w:ascii="Cambria" w:eastAsia="Calibri" w:hAnsi="Cambria" w:cs="Arial"/>
                <w:iCs/>
                <w:sz w:val="22"/>
                <w:szCs w:val="22"/>
              </w:rPr>
            </w:pPr>
            <w:r>
              <w:rPr>
                <w:rFonts w:ascii="Cambria" w:eastAsia="Calibri" w:hAnsi="Cambria" w:cs="Arial"/>
                <w:iCs/>
                <w:sz w:val="22"/>
                <w:szCs w:val="22"/>
              </w:rPr>
              <w:t>3</w:t>
            </w:r>
          </w:p>
        </w:tc>
        <w:tc>
          <w:tcPr>
            <w:tcW w:w="661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C0E865" w14:textId="3EBBDE12" w:rsidR="007372FC" w:rsidRPr="00DB369A" w:rsidRDefault="00C74EFD" w:rsidP="00C74EFD">
            <w:pPr>
              <w:spacing w:before="120"/>
              <w:jc w:val="both"/>
              <w:rPr>
                <w:rFonts w:ascii="Cambria" w:eastAsia="Calibri" w:hAnsi="Cambria" w:cs="Arial"/>
                <w:iCs/>
                <w:sz w:val="22"/>
                <w:szCs w:val="22"/>
              </w:rPr>
            </w:pPr>
            <w:r w:rsidRPr="00C74EFD">
              <w:rPr>
                <w:rFonts w:ascii="Cambria" w:eastAsia="Calibri" w:hAnsi="Cambria" w:cs="Arial"/>
                <w:iCs/>
                <w:sz w:val="22"/>
                <w:szCs w:val="22"/>
              </w:rPr>
              <w:t>Previous demonstrated and successful experience in carrying out evaluation surveys, including designing and conducting evaluations and of organizing surveys on the scale of this project (including survey and sampling design).</w:t>
            </w:r>
          </w:p>
        </w:tc>
        <w:tc>
          <w:tcPr>
            <w:tcW w:w="942" w:type="dxa"/>
            <w:tcBorders>
              <w:top w:val="single" w:sz="4" w:space="0" w:color="auto"/>
              <w:left w:val="single" w:sz="4" w:space="0" w:color="auto"/>
              <w:bottom w:val="single" w:sz="4" w:space="0" w:color="auto"/>
            </w:tcBorders>
            <w:shd w:val="clear" w:color="auto" w:fill="D9E2F3" w:themeFill="accent1" w:themeFillTint="33"/>
            <w:vAlign w:val="center"/>
          </w:tcPr>
          <w:p w14:paraId="10A053E5" w14:textId="025FA4A4" w:rsidR="007372FC" w:rsidRPr="00DB369A" w:rsidRDefault="00C74EFD" w:rsidP="007372FC">
            <w:pPr>
              <w:spacing w:before="120"/>
              <w:ind w:left="126"/>
              <w:jc w:val="center"/>
              <w:rPr>
                <w:rFonts w:ascii="Cambria" w:eastAsia="Calibri" w:hAnsi="Cambria" w:cs="Arial"/>
                <w:iCs/>
                <w:sz w:val="22"/>
                <w:szCs w:val="22"/>
              </w:rPr>
            </w:pPr>
            <w:r>
              <w:rPr>
                <w:rFonts w:ascii="Cambria" w:eastAsia="Calibri" w:hAnsi="Cambria" w:cs="Arial"/>
                <w:iCs/>
                <w:sz w:val="22"/>
                <w:szCs w:val="22"/>
              </w:rPr>
              <w:t>3</w:t>
            </w:r>
            <w:r w:rsidR="007372FC">
              <w:rPr>
                <w:rFonts w:ascii="Cambria" w:eastAsia="Calibri" w:hAnsi="Cambria" w:cs="Arial"/>
                <w:iCs/>
                <w:sz w:val="22"/>
                <w:szCs w:val="22"/>
              </w:rPr>
              <w:t>0</w:t>
            </w:r>
          </w:p>
        </w:tc>
      </w:tr>
      <w:tr w:rsidR="007372FC" w:rsidRPr="00DB369A" w14:paraId="66EFAE83" w14:textId="77777777" w:rsidTr="0044032C">
        <w:trPr>
          <w:trHeight w:val="306"/>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E1D8F3E" w14:textId="77777777" w:rsidR="007372FC" w:rsidRPr="00DB369A" w:rsidRDefault="007372FC" w:rsidP="007372FC">
            <w:pPr>
              <w:spacing w:before="120"/>
              <w:jc w:val="center"/>
              <w:rPr>
                <w:rFonts w:ascii="Cambria" w:eastAsia="Calibri" w:hAnsi="Cambria" w:cs="Arial"/>
                <w:iCs/>
                <w:sz w:val="22"/>
                <w:szCs w:val="22"/>
              </w:rPr>
            </w:pPr>
            <w:r>
              <w:rPr>
                <w:rFonts w:ascii="Cambria" w:eastAsia="Calibri" w:hAnsi="Cambria" w:cs="Arial"/>
                <w:iCs/>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vAlign w:val="center"/>
          </w:tcPr>
          <w:p w14:paraId="5F0D0BF9" w14:textId="5CFE622E" w:rsidR="007372FC" w:rsidRPr="00DB369A" w:rsidRDefault="00C74EFD" w:rsidP="007372FC">
            <w:pPr>
              <w:spacing w:before="120" w:after="200"/>
              <w:contextualSpacing/>
              <w:jc w:val="both"/>
              <w:rPr>
                <w:rFonts w:ascii="Cambria" w:eastAsia="Calibri" w:hAnsi="Cambria" w:cs="Arial"/>
                <w:bCs/>
                <w:iCs/>
                <w:sz w:val="22"/>
                <w:szCs w:val="22"/>
              </w:rPr>
            </w:pPr>
            <w:r w:rsidRPr="00C74EFD">
              <w:rPr>
                <w:rFonts w:ascii="Cambria" w:eastAsia="Calibri" w:hAnsi="Cambria" w:cs="Arial"/>
                <w:bCs/>
                <w:iCs/>
                <w:sz w:val="22"/>
                <w:szCs w:val="22"/>
              </w:rPr>
              <w:t>Strong capacity and experience in planning and organizing survey logistics as evidenced by the size and geographical distribution of the surveys executed</w:t>
            </w:r>
            <w:r>
              <w:rPr>
                <w:rFonts w:ascii="Cambria" w:eastAsia="Calibri" w:hAnsi="Cambria" w:cs="Arial"/>
                <w:bCs/>
                <w:iCs/>
                <w:sz w:val="22"/>
                <w:szCs w:val="22"/>
              </w:rPr>
              <w:t>.</w:t>
            </w:r>
          </w:p>
        </w:tc>
        <w:tc>
          <w:tcPr>
            <w:tcW w:w="942" w:type="dxa"/>
            <w:tcBorders>
              <w:top w:val="single" w:sz="4" w:space="0" w:color="auto"/>
              <w:left w:val="single" w:sz="4" w:space="0" w:color="auto"/>
              <w:bottom w:val="single" w:sz="4" w:space="0" w:color="auto"/>
            </w:tcBorders>
            <w:shd w:val="clear" w:color="auto" w:fill="auto"/>
            <w:vAlign w:val="center"/>
          </w:tcPr>
          <w:p w14:paraId="1291301E" w14:textId="1630458D" w:rsidR="007372FC" w:rsidRPr="00DB369A" w:rsidRDefault="00C74EFD" w:rsidP="007372FC">
            <w:pPr>
              <w:spacing w:before="120"/>
              <w:ind w:left="126"/>
              <w:jc w:val="center"/>
              <w:rPr>
                <w:rFonts w:ascii="Cambria" w:eastAsia="Calibri" w:hAnsi="Cambria" w:cs="Arial"/>
                <w:iCs/>
                <w:sz w:val="22"/>
                <w:szCs w:val="22"/>
              </w:rPr>
            </w:pPr>
            <w:r>
              <w:rPr>
                <w:rFonts w:ascii="Cambria" w:eastAsia="Calibri" w:hAnsi="Cambria" w:cs="Arial"/>
                <w:sz w:val="22"/>
                <w:szCs w:val="22"/>
              </w:rPr>
              <w:t>1</w:t>
            </w:r>
            <w:r w:rsidR="007372FC">
              <w:rPr>
                <w:rFonts w:ascii="Cambria" w:eastAsia="Calibri" w:hAnsi="Cambria" w:cs="Arial"/>
                <w:sz w:val="22"/>
                <w:szCs w:val="22"/>
              </w:rPr>
              <w:t>0</w:t>
            </w:r>
          </w:p>
        </w:tc>
      </w:tr>
      <w:tr w:rsidR="007372FC" w:rsidRPr="00DB369A" w14:paraId="4214C8DA" w14:textId="77777777" w:rsidTr="0044032C">
        <w:trPr>
          <w:trHeight w:val="465"/>
        </w:trPr>
        <w:tc>
          <w:tcPr>
            <w:tcW w:w="1236" w:type="dxa"/>
            <w:tcBorders>
              <w:top w:val="single" w:sz="4" w:space="0" w:color="auto"/>
            </w:tcBorders>
            <w:shd w:val="clear" w:color="auto" w:fill="DEEAF6" w:themeFill="accent5" w:themeFillTint="33"/>
            <w:vAlign w:val="center"/>
          </w:tcPr>
          <w:p w14:paraId="1406B999" w14:textId="77777777" w:rsidR="007372FC" w:rsidRPr="00DB369A" w:rsidRDefault="007372FC" w:rsidP="007372FC">
            <w:pPr>
              <w:spacing w:before="120"/>
              <w:jc w:val="center"/>
              <w:rPr>
                <w:rFonts w:ascii="Cambria" w:eastAsia="Calibri" w:hAnsi="Cambria" w:cs="Arial"/>
                <w:iCs/>
                <w:sz w:val="22"/>
                <w:szCs w:val="22"/>
              </w:rPr>
            </w:pPr>
            <w:r>
              <w:rPr>
                <w:rFonts w:ascii="Cambria" w:eastAsia="Calibri" w:hAnsi="Cambria" w:cs="Arial"/>
                <w:iCs/>
                <w:sz w:val="22"/>
                <w:szCs w:val="22"/>
              </w:rPr>
              <w:t>5</w:t>
            </w:r>
          </w:p>
        </w:tc>
        <w:tc>
          <w:tcPr>
            <w:tcW w:w="6619" w:type="dxa"/>
            <w:tcBorders>
              <w:top w:val="single" w:sz="4" w:space="0" w:color="auto"/>
            </w:tcBorders>
            <w:shd w:val="clear" w:color="auto" w:fill="DEEAF6" w:themeFill="accent5" w:themeFillTint="33"/>
            <w:vAlign w:val="center"/>
          </w:tcPr>
          <w:p w14:paraId="610AEC89" w14:textId="03900529" w:rsidR="007372FC" w:rsidRPr="00DB369A" w:rsidRDefault="00C74EFD" w:rsidP="007372FC">
            <w:pPr>
              <w:spacing w:before="120" w:after="200"/>
              <w:contextualSpacing/>
              <w:jc w:val="both"/>
              <w:rPr>
                <w:rFonts w:ascii="Cambria" w:eastAsia="Calibri" w:hAnsi="Cambria" w:cs="Arial"/>
                <w:iCs/>
                <w:sz w:val="22"/>
                <w:szCs w:val="22"/>
              </w:rPr>
            </w:pPr>
            <w:r w:rsidRPr="00C74EFD">
              <w:rPr>
                <w:rFonts w:ascii="Cambria" w:hAnsi="Cambria" w:cs="Arial"/>
                <w:sz w:val="22"/>
                <w:szCs w:val="22"/>
              </w:rPr>
              <w:t>Strong capacity in data management and statistics as is evidenced by the software systems and tools used in successfully completed surveys,</w:t>
            </w:r>
          </w:p>
        </w:tc>
        <w:tc>
          <w:tcPr>
            <w:tcW w:w="942" w:type="dxa"/>
            <w:tcBorders>
              <w:top w:val="single" w:sz="4" w:space="0" w:color="auto"/>
            </w:tcBorders>
            <w:shd w:val="clear" w:color="auto" w:fill="DEEAF6" w:themeFill="accent5" w:themeFillTint="33"/>
            <w:vAlign w:val="center"/>
          </w:tcPr>
          <w:p w14:paraId="7B212852" w14:textId="38CCC6D7" w:rsidR="007372FC" w:rsidRPr="00DB369A" w:rsidRDefault="007372FC" w:rsidP="007372FC">
            <w:pPr>
              <w:spacing w:before="120"/>
              <w:ind w:left="126"/>
              <w:jc w:val="center"/>
              <w:rPr>
                <w:rFonts w:ascii="Cambria" w:eastAsia="Calibri" w:hAnsi="Cambria" w:cs="Arial"/>
                <w:iCs/>
                <w:sz w:val="22"/>
                <w:szCs w:val="22"/>
              </w:rPr>
            </w:pPr>
            <w:r>
              <w:rPr>
                <w:rFonts w:ascii="Cambria" w:eastAsia="Calibri" w:hAnsi="Cambria" w:cs="Arial"/>
                <w:sz w:val="22"/>
                <w:szCs w:val="22"/>
              </w:rPr>
              <w:t>1</w:t>
            </w:r>
            <w:r w:rsidRPr="00DB369A">
              <w:rPr>
                <w:rFonts w:ascii="Cambria" w:eastAsia="Calibri" w:hAnsi="Cambria" w:cs="Arial"/>
                <w:sz w:val="22"/>
                <w:szCs w:val="22"/>
              </w:rPr>
              <w:t>0</w:t>
            </w:r>
          </w:p>
        </w:tc>
      </w:tr>
      <w:tr w:rsidR="00C74EFD" w:rsidRPr="00DB369A" w14:paraId="315CA888" w14:textId="77777777" w:rsidTr="007372FC">
        <w:trPr>
          <w:trHeight w:val="465"/>
        </w:trPr>
        <w:tc>
          <w:tcPr>
            <w:tcW w:w="1236" w:type="dxa"/>
            <w:tcBorders>
              <w:top w:val="single" w:sz="4" w:space="0" w:color="auto"/>
            </w:tcBorders>
            <w:vAlign w:val="center"/>
          </w:tcPr>
          <w:p w14:paraId="16598705" w14:textId="4ABA269F" w:rsidR="00C74EFD" w:rsidRDefault="00C74EFD" w:rsidP="007372FC">
            <w:pPr>
              <w:spacing w:before="120"/>
              <w:jc w:val="center"/>
              <w:rPr>
                <w:rFonts w:ascii="Cambria" w:eastAsia="Calibri" w:hAnsi="Cambria" w:cs="Arial"/>
                <w:iCs/>
                <w:sz w:val="22"/>
                <w:szCs w:val="22"/>
              </w:rPr>
            </w:pPr>
            <w:r>
              <w:rPr>
                <w:rFonts w:ascii="Cambria" w:eastAsia="Calibri" w:hAnsi="Cambria" w:cs="Arial"/>
                <w:iCs/>
                <w:sz w:val="22"/>
                <w:szCs w:val="22"/>
              </w:rPr>
              <w:t>6</w:t>
            </w:r>
          </w:p>
        </w:tc>
        <w:tc>
          <w:tcPr>
            <w:tcW w:w="6619" w:type="dxa"/>
            <w:tcBorders>
              <w:top w:val="single" w:sz="4" w:space="0" w:color="auto"/>
            </w:tcBorders>
            <w:vAlign w:val="center"/>
          </w:tcPr>
          <w:p w14:paraId="039D8291" w14:textId="45A76B6C" w:rsidR="00C74EFD" w:rsidRPr="00C74EFD" w:rsidRDefault="00C74EFD" w:rsidP="007372FC">
            <w:pPr>
              <w:spacing w:before="120" w:after="200"/>
              <w:contextualSpacing/>
              <w:jc w:val="both"/>
              <w:rPr>
                <w:rFonts w:ascii="Cambria" w:hAnsi="Cambria" w:cs="Arial"/>
                <w:sz w:val="22"/>
                <w:szCs w:val="22"/>
              </w:rPr>
            </w:pPr>
            <w:r w:rsidRPr="00C74EFD">
              <w:rPr>
                <w:rFonts w:ascii="Cambria" w:hAnsi="Cambria" w:cs="Arial"/>
                <w:sz w:val="22"/>
                <w:szCs w:val="22"/>
              </w:rPr>
              <w:t>Experience doing household survey work and carrying out evaluations in Republic of Moldova.</w:t>
            </w:r>
          </w:p>
        </w:tc>
        <w:tc>
          <w:tcPr>
            <w:tcW w:w="942" w:type="dxa"/>
            <w:tcBorders>
              <w:top w:val="single" w:sz="4" w:space="0" w:color="auto"/>
            </w:tcBorders>
            <w:vAlign w:val="center"/>
          </w:tcPr>
          <w:p w14:paraId="4CA6AD8C" w14:textId="645E0752" w:rsidR="00C74EFD" w:rsidRDefault="00C74EFD" w:rsidP="007372FC">
            <w:pPr>
              <w:spacing w:before="120"/>
              <w:ind w:left="126"/>
              <w:jc w:val="center"/>
              <w:rPr>
                <w:rFonts w:ascii="Cambria" w:eastAsia="Calibri" w:hAnsi="Cambria" w:cs="Arial"/>
                <w:sz w:val="22"/>
                <w:szCs w:val="22"/>
              </w:rPr>
            </w:pPr>
            <w:r>
              <w:rPr>
                <w:rFonts w:ascii="Cambria" w:eastAsia="Calibri" w:hAnsi="Cambria" w:cs="Arial"/>
                <w:sz w:val="22"/>
                <w:szCs w:val="22"/>
              </w:rPr>
              <w:t>10</w:t>
            </w:r>
          </w:p>
        </w:tc>
      </w:tr>
      <w:tr w:rsidR="00C74EFD" w:rsidRPr="00DB369A" w14:paraId="493EF9E1" w14:textId="77777777" w:rsidTr="0044032C">
        <w:trPr>
          <w:trHeight w:val="465"/>
        </w:trPr>
        <w:tc>
          <w:tcPr>
            <w:tcW w:w="1236" w:type="dxa"/>
            <w:tcBorders>
              <w:top w:val="single" w:sz="4" w:space="0" w:color="auto"/>
            </w:tcBorders>
            <w:shd w:val="clear" w:color="auto" w:fill="DEEAF6" w:themeFill="accent5" w:themeFillTint="33"/>
            <w:vAlign w:val="center"/>
          </w:tcPr>
          <w:p w14:paraId="41AD693D" w14:textId="064BC749" w:rsidR="00C74EFD" w:rsidRDefault="00C74EFD" w:rsidP="007372FC">
            <w:pPr>
              <w:spacing w:before="120"/>
              <w:jc w:val="center"/>
              <w:rPr>
                <w:rFonts w:ascii="Cambria" w:eastAsia="Calibri" w:hAnsi="Cambria" w:cs="Arial"/>
                <w:iCs/>
                <w:sz w:val="22"/>
                <w:szCs w:val="22"/>
              </w:rPr>
            </w:pPr>
            <w:r>
              <w:rPr>
                <w:rFonts w:ascii="Cambria" w:eastAsia="Calibri" w:hAnsi="Cambria" w:cs="Arial"/>
                <w:iCs/>
                <w:sz w:val="22"/>
                <w:szCs w:val="22"/>
              </w:rPr>
              <w:t>7</w:t>
            </w:r>
          </w:p>
        </w:tc>
        <w:tc>
          <w:tcPr>
            <w:tcW w:w="6619" w:type="dxa"/>
            <w:tcBorders>
              <w:top w:val="single" w:sz="4" w:space="0" w:color="auto"/>
            </w:tcBorders>
            <w:shd w:val="clear" w:color="auto" w:fill="DEEAF6" w:themeFill="accent5" w:themeFillTint="33"/>
            <w:vAlign w:val="center"/>
          </w:tcPr>
          <w:p w14:paraId="34AB2C97" w14:textId="05279851" w:rsidR="00C74EFD" w:rsidRPr="00C74EFD" w:rsidRDefault="00C74EFD" w:rsidP="007372FC">
            <w:pPr>
              <w:spacing w:before="120" w:after="200"/>
              <w:contextualSpacing/>
              <w:jc w:val="both"/>
              <w:rPr>
                <w:rFonts w:ascii="Cambria" w:hAnsi="Cambria" w:cs="Arial"/>
                <w:sz w:val="22"/>
                <w:szCs w:val="22"/>
              </w:rPr>
            </w:pPr>
            <w:r w:rsidRPr="00C74EFD">
              <w:rPr>
                <w:rFonts w:ascii="Cambria" w:hAnsi="Cambria" w:cs="Arial"/>
                <w:sz w:val="22"/>
                <w:szCs w:val="22"/>
              </w:rPr>
              <w:t>Possess staff with strong experience in statistics and econometrics and in survey analysis and reporting of results.</w:t>
            </w:r>
          </w:p>
        </w:tc>
        <w:tc>
          <w:tcPr>
            <w:tcW w:w="942" w:type="dxa"/>
            <w:tcBorders>
              <w:top w:val="single" w:sz="4" w:space="0" w:color="auto"/>
            </w:tcBorders>
            <w:shd w:val="clear" w:color="auto" w:fill="DEEAF6" w:themeFill="accent5" w:themeFillTint="33"/>
            <w:vAlign w:val="center"/>
          </w:tcPr>
          <w:p w14:paraId="25DA781F" w14:textId="53B77509" w:rsidR="00C74EFD" w:rsidRDefault="00C74EFD" w:rsidP="007372FC">
            <w:pPr>
              <w:spacing w:before="120"/>
              <w:ind w:left="126"/>
              <w:jc w:val="center"/>
              <w:rPr>
                <w:rFonts w:ascii="Cambria" w:eastAsia="Calibri" w:hAnsi="Cambria" w:cs="Arial"/>
                <w:sz w:val="22"/>
                <w:szCs w:val="22"/>
              </w:rPr>
            </w:pPr>
            <w:r>
              <w:rPr>
                <w:rFonts w:ascii="Cambria" w:eastAsia="Calibri" w:hAnsi="Cambria" w:cs="Arial"/>
                <w:sz w:val="22"/>
                <w:szCs w:val="22"/>
              </w:rPr>
              <w:t>10</w:t>
            </w:r>
          </w:p>
        </w:tc>
      </w:tr>
      <w:tr w:rsidR="007372FC" w:rsidRPr="00DB369A" w14:paraId="00694EC2" w14:textId="77777777" w:rsidTr="007372FC">
        <w:trPr>
          <w:trHeight w:val="43"/>
        </w:trPr>
        <w:tc>
          <w:tcPr>
            <w:tcW w:w="1236" w:type="dxa"/>
            <w:shd w:val="clear" w:color="auto" w:fill="FFFFFF" w:themeFill="background1"/>
          </w:tcPr>
          <w:p w14:paraId="1361D9F0" w14:textId="77777777" w:rsidR="007372FC" w:rsidRPr="00DB369A" w:rsidRDefault="007372FC" w:rsidP="007372FC">
            <w:pPr>
              <w:spacing w:before="120"/>
              <w:rPr>
                <w:rFonts w:ascii="Cambria" w:eastAsia="Calibri" w:hAnsi="Cambria" w:cs="Arial"/>
                <w:b/>
                <w:iCs/>
                <w:sz w:val="22"/>
                <w:szCs w:val="22"/>
              </w:rPr>
            </w:pPr>
          </w:p>
        </w:tc>
        <w:tc>
          <w:tcPr>
            <w:tcW w:w="6619" w:type="dxa"/>
            <w:shd w:val="clear" w:color="auto" w:fill="FFFFFF" w:themeFill="background1"/>
          </w:tcPr>
          <w:p w14:paraId="2BF29A1D" w14:textId="77777777" w:rsidR="007372FC" w:rsidRPr="00DB369A" w:rsidRDefault="007372FC" w:rsidP="007372FC">
            <w:pPr>
              <w:spacing w:before="120"/>
              <w:ind w:left="360" w:firstLine="360"/>
              <w:jc w:val="right"/>
              <w:rPr>
                <w:rFonts w:ascii="Cambria" w:eastAsia="Calibri" w:hAnsi="Cambria" w:cs="Arial"/>
                <w:b/>
                <w:iCs/>
                <w:sz w:val="22"/>
                <w:szCs w:val="22"/>
              </w:rPr>
            </w:pPr>
            <w:r w:rsidRPr="00DB369A">
              <w:rPr>
                <w:rFonts w:ascii="Cambria" w:eastAsia="Calibri" w:hAnsi="Cambria" w:cs="Arial"/>
                <w:b/>
                <w:iCs/>
                <w:sz w:val="22"/>
                <w:szCs w:val="22"/>
              </w:rPr>
              <w:t>Total Points</w:t>
            </w:r>
          </w:p>
        </w:tc>
        <w:tc>
          <w:tcPr>
            <w:tcW w:w="942" w:type="dxa"/>
            <w:shd w:val="clear" w:color="auto" w:fill="FFFFFF" w:themeFill="background1"/>
            <w:vAlign w:val="center"/>
          </w:tcPr>
          <w:p w14:paraId="150F20C8" w14:textId="77777777" w:rsidR="007372FC" w:rsidRPr="00DB369A" w:rsidRDefault="007372FC" w:rsidP="007372FC">
            <w:pPr>
              <w:spacing w:before="120"/>
              <w:ind w:left="126"/>
              <w:jc w:val="center"/>
              <w:rPr>
                <w:rFonts w:ascii="Cambria" w:eastAsia="Calibri" w:hAnsi="Cambria" w:cs="Arial"/>
                <w:b/>
                <w:iCs/>
                <w:sz w:val="22"/>
                <w:szCs w:val="22"/>
              </w:rPr>
            </w:pPr>
            <w:r w:rsidRPr="00DB369A">
              <w:rPr>
                <w:rFonts w:ascii="Cambria" w:eastAsia="Calibri" w:hAnsi="Cambria" w:cs="Arial"/>
                <w:b/>
                <w:iCs/>
                <w:sz w:val="22"/>
                <w:szCs w:val="22"/>
              </w:rPr>
              <w:t>100</w:t>
            </w:r>
          </w:p>
        </w:tc>
      </w:tr>
      <w:tr w:rsidR="007372FC" w:rsidRPr="00DB369A" w14:paraId="03527D9E" w14:textId="77777777" w:rsidTr="007372FC">
        <w:trPr>
          <w:trHeight w:val="22"/>
        </w:trPr>
        <w:tc>
          <w:tcPr>
            <w:tcW w:w="1236" w:type="dxa"/>
            <w:shd w:val="clear" w:color="auto" w:fill="D9E2F3" w:themeFill="accent1" w:themeFillTint="33"/>
          </w:tcPr>
          <w:p w14:paraId="62FF217F" w14:textId="77777777" w:rsidR="007372FC" w:rsidRPr="00DB369A" w:rsidRDefault="007372FC" w:rsidP="007372FC">
            <w:pPr>
              <w:spacing w:before="120"/>
              <w:rPr>
                <w:rFonts w:ascii="Cambria" w:eastAsia="Calibri" w:hAnsi="Cambria" w:cs="Arial"/>
                <w:b/>
                <w:iCs/>
                <w:sz w:val="22"/>
                <w:szCs w:val="22"/>
              </w:rPr>
            </w:pPr>
          </w:p>
        </w:tc>
        <w:tc>
          <w:tcPr>
            <w:tcW w:w="6619" w:type="dxa"/>
            <w:shd w:val="clear" w:color="auto" w:fill="D9E2F3" w:themeFill="accent1" w:themeFillTint="33"/>
          </w:tcPr>
          <w:p w14:paraId="70B4E7BE" w14:textId="77777777" w:rsidR="007372FC" w:rsidRPr="00DB369A" w:rsidRDefault="007372FC" w:rsidP="007372FC">
            <w:pPr>
              <w:spacing w:before="120"/>
              <w:ind w:left="360" w:firstLine="360"/>
              <w:jc w:val="right"/>
              <w:rPr>
                <w:rFonts w:ascii="Cambria" w:eastAsia="Calibri" w:hAnsi="Cambria" w:cs="Arial"/>
                <w:b/>
                <w:iCs/>
                <w:sz w:val="22"/>
                <w:szCs w:val="22"/>
              </w:rPr>
            </w:pPr>
            <w:r w:rsidRPr="00DB369A">
              <w:rPr>
                <w:rFonts w:ascii="Cambria" w:eastAsia="Calibri" w:hAnsi="Cambria" w:cs="Arial"/>
                <w:b/>
                <w:iCs/>
                <w:sz w:val="22"/>
                <w:szCs w:val="22"/>
              </w:rPr>
              <w:t>Minimum points required to pass</w:t>
            </w:r>
          </w:p>
        </w:tc>
        <w:tc>
          <w:tcPr>
            <w:tcW w:w="942" w:type="dxa"/>
            <w:shd w:val="clear" w:color="auto" w:fill="D9E2F3" w:themeFill="accent1" w:themeFillTint="33"/>
            <w:vAlign w:val="center"/>
          </w:tcPr>
          <w:p w14:paraId="672B4DBF" w14:textId="77777777" w:rsidR="007372FC" w:rsidRPr="00DB369A" w:rsidRDefault="007372FC" w:rsidP="007372FC">
            <w:pPr>
              <w:spacing w:before="120"/>
              <w:ind w:left="66"/>
              <w:jc w:val="center"/>
              <w:rPr>
                <w:rFonts w:ascii="Cambria" w:eastAsia="Calibri" w:hAnsi="Cambria" w:cs="Arial"/>
                <w:b/>
                <w:iCs/>
                <w:sz w:val="22"/>
                <w:szCs w:val="22"/>
              </w:rPr>
            </w:pPr>
            <w:r w:rsidRPr="00DB369A">
              <w:rPr>
                <w:rFonts w:ascii="Cambria" w:eastAsia="Calibri" w:hAnsi="Cambria" w:cs="Arial"/>
                <w:b/>
                <w:iCs/>
                <w:sz w:val="22"/>
                <w:szCs w:val="22"/>
              </w:rPr>
              <w:t>70 points</w:t>
            </w:r>
          </w:p>
        </w:tc>
      </w:tr>
    </w:tbl>
    <w:p w14:paraId="799C8C71" w14:textId="77777777" w:rsidR="00250132" w:rsidRPr="00DB369A" w:rsidRDefault="00250132" w:rsidP="00250132">
      <w:pPr>
        <w:jc w:val="center"/>
        <w:rPr>
          <w:rFonts w:ascii="Cambria" w:hAnsi="Cambria" w:cs="Arial"/>
          <w:b/>
          <w:sz w:val="28"/>
          <w:szCs w:val="28"/>
          <w:lang w:val="en-PH" w:eastAsia="en-PH"/>
        </w:rPr>
      </w:pPr>
    </w:p>
    <w:p w14:paraId="72DC4D5A" w14:textId="19FB0BF3" w:rsidR="00250132" w:rsidRPr="00DB369A" w:rsidRDefault="00250132" w:rsidP="00C12A90">
      <w:pPr>
        <w:spacing w:before="120"/>
        <w:rPr>
          <w:rFonts w:ascii="Cambria" w:hAnsi="Cambria" w:cs="Arial"/>
          <w:b/>
          <w:i/>
          <w:iCs/>
          <w:color w:val="FF0000"/>
          <w:sz w:val="28"/>
          <w:szCs w:val="28"/>
          <w:lang w:val="en-PH" w:eastAsia="en-PH"/>
        </w:rPr>
      </w:pPr>
    </w:p>
    <w:p w14:paraId="480FEECB" w14:textId="1C3CB666" w:rsidR="00541575" w:rsidRPr="008F2A78" w:rsidRDefault="00AF062E" w:rsidP="00FE43DB">
      <w:pPr>
        <w:tabs>
          <w:tab w:val="left" w:pos="5536"/>
        </w:tabs>
        <w:rPr>
          <w:rFonts w:ascii="Cambria" w:hAnsi="Cambria" w:cs="Arial"/>
          <w:lang w:val="en-PH"/>
        </w:rPr>
      </w:pPr>
      <w:r w:rsidRPr="008F2A78">
        <w:rPr>
          <w:rFonts w:ascii="Cambria" w:hAnsi="Cambria" w:cs="Arial"/>
          <w:lang w:val="en-PH"/>
        </w:rPr>
        <w:t>* Firms who do not meet the above qualification requirements on their own may associate with other firms (in a joint venture or consortium) to be able to pass these criteria.</w:t>
      </w:r>
      <w:r w:rsidR="00C74EFD">
        <w:rPr>
          <w:rFonts w:ascii="Cambria" w:hAnsi="Cambria" w:cs="Arial"/>
          <w:lang w:val="en-PH"/>
        </w:rPr>
        <w:t xml:space="preserve"> </w:t>
      </w:r>
      <w:r w:rsidR="00C74EFD" w:rsidRPr="00C74EFD">
        <w:rPr>
          <w:rFonts w:ascii="Cambria" w:hAnsi="Cambria" w:cs="Arial"/>
          <w:i/>
          <w:iCs/>
          <w:u w:val="single"/>
          <w:lang w:val="en-PH"/>
        </w:rPr>
        <w:t>A minimum of 3 and a maximum of 6 firms will be shortlisted and invited to the next stage for proposal submission.</w:t>
      </w:r>
    </w:p>
    <w:sectPr w:rsidR="00541575" w:rsidRPr="008F2A78" w:rsidSect="00E34C63">
      <w:headerReference w:type="default" r:id="rId43"/>
      <w:footerReference w:type="default" r:id="rId44"/>
      <w:pgSz w:w="11900" w:h="16820" w:code="9"/>
      <w:pgMar w:top="1440" w:right="720" w:bottom="720"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1B4A" w14:textId="77777777" w:rsidR="00E34C63" w:rsidRDefault="00E34C63">
      <w:r>
        <w:separator/>
      </w:r>
    </w:p>
  </w:endnote>
  <w:endnote w:type="continuationSeparator" w:id="0">
    <w:p w14:paraId="6A56C03E" w14:textId="77777777" w:rsidR="00E34C63" w:rsidRDefault="00E3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Content>
      <w:p w14:paraId="0E12F661" w14:textId="184A8F91" w:rsidR="005E72FF" w:rsidRDefault="005E72FF"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E72FF" w:rsidRDefault="005E72F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5E72FF" w:rsidRDefault="005E72FF" w:rsidP="00DF696F">
    <w:pPr>
      <w:pStyle w:val="Footer"/>
      <w:ind w:right="360"/>
      <w:jc w:val="center"/>
      <w:rPr>
        <w:rFonts w:ascii="Calibri Light" w:hAnsi="Calibri Light" w:cs="Calibri Light"/>
        <w:color w:val="A6A6A6"/>
        <w:sz w:val="20"/>
        <w:szCs w:val="20"/>
      </w:rPr>
    </w:pPr>
  </w:p>
  <w:p w14:paraId="6248A5E1" w14:textId="22D10978" w:rsidR="005E72FF" w:rsidRPr="009E5BF2" w:rsidRDefault="005E72FF"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5E72FF" w:rsidRPr="00795FFB" w:rsidRDefault="005E72FF"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Content>
      <w:p w14:paraId="1E5C42E3" w14:textId="284C51F2" w:rsidR="005E72FF" w:rsidRDefault="005E72FF" w:rsidP="00FA73C6">
        <w:pPr>
          <w:pStyle w:val="Footer"/>
          <w:framePr w:wrap="none" w:vAnchor="text" w:hAnchor="margin" w:xAlign="right" w:y="68"/>
          <w:rPr>
            <w:rStyle w:val="PageNumber"/>
          </w:rPr>
        </w:pPr>
        <w:r>
          <w:rPr>
            <w:rStyle w:val="PageNumber"/>
          </w:rPr>
          <w:t>2</w:t>
        </w:r>
      </w:p>
    </w:sdtContent>
  </w:sdt>
  <w:p w14:paraId="1BFC7729" w14:textId="77777777" w:rsidR="005E72FF" w:rsidRPr="00EE08EC" w:rsidRDefault="005E72FF"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5E72FF" w:rsidRPr="000D2A1B" w:rsidRDefault="005E72FF">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E3C3" w14:textId="77777777" w:rsidR="005E72FF" w:rsidRDefault="005E72FF" w:rsidP="004E56FB">
    <w:pPr>
      <w:pStyle w:val="Footer"/>
      <w:tabs>
        <w:tab w:val="clear" w:pos="8640"/>
        <w:tab w:val="right" w:pos="9921"/>
      </w:tabs>
      <w:rPr>
        <w:rFonts w:ascii="Arial" w:hAnsi="Arial" w:cs="Arial"/>
        <w:i/>
        <w:iCs/>
        <w:color w:val="FF0000"/>
        <w:sz w:val="20"/>
        <w:szCs w:val="20"/>
        <w:lang w:val="en-GB"/>
      </w:rPr>
    </w:pPr>
  </w:p>
  <w:p w14:paraId="412A0679" w14:textId="43617BBF" w:rsidR="005E72FF" w:rsidRPr="0011021F" w:rsidRDefault="005E72FF" w:rsidP="004E56FB">
    <w:pPr>
      <w:pStyle w:val="Footer"/>
      <w:tabs>
        <w:tab w:val="clear" w:pos="8640"/>
        <w:tab w:val="right" w:pos="9921"/>
      </w:tabs>
      <w:rPr>
        <w:rStyle w:val="PageNumber"/>
        <w:sz w:val="20"/>
        <w:szCs w:val="20"/>
      </w:rPr>
    </w:pPr>
    <w:r w:rsidRPr="0011021F">
      <w:rPr>
        <w:rFonts w:ascii="Arial" w:hAnsi="Arial" w:cs="Arial"/>
        <w:i/>
        <w:iCs/>
        <w:color w:val="FF0000"/>
        <w:sz w:val="20"/>
        <w:szCs w:val="20"/>
        <w:lang w:val="en-GB"/>
      </w:rPr>
      <w:t>Talent Retention for Rural Transformation TRTP</w:t>
    </w:r>
    <w:r w:rsidRPr="0011021F">
      <w:rPr>
        <w:rFonts w:ascii="Arial" w:hAnsi="Arial" w:cs="Arial"/>
        <w:i/>
        <w:iCs/>
        <w:color w:val="FF0000"/>
        <w:sz w:val="20"/>
        <w:szCs w:val="20"/>
        <w:lang w:val="en-GB"/>
      </w:rPr>
      <w:tab/>
    </w:r>
    <w:r w:rsidRPr="0011021F">
      <w:rPr>
        <w:rFonts w:ascii="Arial" w:hAnsi="Arial" w:cs="Arial"/>
        <w:i/>
        <w:iCs/>
        <w:color w:val="FF0000"/>
        <w:sz w:val="20"/>
        <w:szCs w:val="20"/>
        <w:lang w:val="en-GB"/>
      </w:rPr>
      <w:tab/>
    </w:r>
    <w:sdt>
      <w:sdtPr>
        <w:rPr>
          <w:rStyle w:val="PageNumber"/>
          <w:sz w:val="20"/>
          <w:szCs w:val="20"/>
        </w:rPr>
        <w:id w:val="630673209"/>
        <w:docPartObj>
          <w:docPartGallery w:val="Page Numbers (Bottom of Page)"/>
          <w:docPartUnique/>
        </w:docPartObj>
      </w:sdtPr>
      <w:sdtContent>
        <w:r w:rsidRPr="0011021F">
          <w:rPr>
            <w:rStyle w:val="PageNumber"/>
            <w:rFonts w:ascii="Arial" w:hAnsi="Arial" w:cs="Arial"/>
            <w:sz w:val="20"/>
            <w:szCs w:val="20"/>
          </w:rPr>
          <w:fldChar w:fldCharType="begin"/>
        </w:r>
        <w:r w:rsidRPr="0011021F">
          <w:rPr>
            <w:rStyle w:val="PageNumber"/>
            <w:rFonts w:ascii="Arial" w:hAnsi="Arial" w:cs="Arial"/>
            <w:sz w:val="20"/>
            <w:szCs w:val="20"/>
          </w:rPr>
          <w:instrText xml:space="preserve"> PAGE </w:instrText>
        </w:r>
        <w:r w:rsidRPr="0011021F">
          <w:rPr>
            <w:rStyle w:val="PageNumber"/>
            <w:rFonts w:ascii="Arial" w:hAnsi="Arial" w:cs="Arial"/>
            <w:sz w:val="20"/>
            <w:szCs w:val="20"/>
          </w:rPr>
          <w:fldChar w:fldCharType="separate"/>
        </w:r>
        <w:r w:rsidRPr="0011021F">
          <w:rPr>
            <w:rStyle w:val="PageNumber"/>
            <w:rFonts w:ascii="Arial" w:hAnsi="Arial" w:cs="Arial"/>
            <w:noProof/>
            <w:sz w:val="20"/>
            <w:szCs w:val="20"/>
          </w:rPr>
          <w:t>11</w:t>
        </w:r>
        <w:r w:rsidRPr="0011021F">
          <w:rPr>
            <w:rStyle w:val="PageNumber"/>
            <w:rFonts w:ascii="Arial" w:hAnsi="Arial" w:cs="Arial"/>
            <w:sz w:val="20"/>
            <w:szCs w:val="20"/>
          </w:rPr>
          <w:fldChar w:fldCharType="end"/>
        </w:r>
      </w:sdtContent>
    </w:sdt>
  </w:p>
  <w:p w14:paraId="3D385696" w14:textId="2DB4ADFB" w:rsidR="005E72FF" w:rsidRPr="0011021F" w:rsidRDefault="0011021F" w:rsidP="00DF1931">
    <w:pPr>
      <w:pStyle w:val="Footer"/>
      <w:rPr>
        <w:rFonts w:ascii="Arial" w:hAnsi="Arial" w:cs="Arial"/>
        <w:i/>
        <w:iCs/>
        <w:color w:val="FF0000"/>
        <w:sz w:val="20"/>
        <w:szCs w:val="20"/>
      </w:rPr>
    </w:pPr>
    <w:r w:rsidRPr="0011021F">
      <w:rPr>
        <w:rFonts w:ascii="Arial" w:hAnsi="Arial" w:cs="Arial"/>
        <w:i/>
        <w:iCs/>
        <w:color w:val="FF0000"/>
        <w:sz w:val="20"/>
        <w:szCs w:val="20"/>
      </w:rPr>
      <w:t xml:space="preserve">Selection of a service provider to conduct TRTP Mid-Term Outcome Survey for Talent Retention for Rural Transformation </w:t>
    </w:r>
    <w:proofErr w:type="gramStart"/>
    <w:r w:rsidRPr="0011021F">
      <w:rPr>
        <w:rFonts w:ascii="Arial" w:hAnsi="Arial" w:cs="Arial"/>
        <w:i/>
        <w:iCs/>
        <w:color w:val="FF0000"/>
        <w:sz w:val="20"/>
        <w:szCs w:val="20"/>
      </w:rPr>
      <w:t xml:space="preserve">Project  </w:t>
    </w:r>
    <w:r w:rsidR="005E72FF" w:rsidRPr="0011021F">
      <w:rPr>
        <w:rFonts w:ascii="Arial" w:hAnsi="Arial" w:cs="Arial"/>
        <w:color w:val="595959" w:themeColor="text1" w:themeTint="A6"/>
        <w:sz w:val="20"/>
        <w:szCs w:val="20"/>
      </w:rPr>
      <w:t>Ref.</w:t>
    </w:r>
    <w:proofErr w:type="gramEnd"/>
    <w:r w:rsidR="005E72FF" w:rsidRPr="0011021F">
      <w:rPr>
        <w:rFonts w:ascii="Arial" w:hAnsi="Arial" w:cs="Arial"/>
        <w:color w:val="595959" w:themeColor="text1" w:themeTint="A6"/>
        <w:sz w:val="20"/>
        <w:szCs w:val="20"/>
      </w:rPr>
      <w:t xml:space="preserve"> No: </w:t>
    </w:r>
    <w:r w:rsidRPr="0011021F">
      <w:rPr>
        <w:rFonts w:ascii="Arial" w:hAnsi="Arial" w:cs="Arial"/>
        <w:i/>
        <w:iCs/>
        <w:color w:val="FF0000"/>
        <w:sz w:val="20"/>
        <w:szCs w:val="20"/>
      </w:rPr>
      <w:t>16/24 TRTP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D7E" w14:textId="77777777" w:rsidR="005E72FF" w:rsidRPr="00795FFB" w:rsidRDefault="005E72FF"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Content>
      <w:p w14:paraId="3BE6BB8C" w14:textId="58F03239" w:rsidR="005E72FF" w:rsidRDefault="005E72FF" w:rsidP="00FA73C6">
        <w:pPr>
          <w:pStyle w:val="Footer"/>
          <w:framePr w:wrap="none" w:vAnchor="text" w:hAnchor="margin" w:xAlign="right" w:y="68"/>
          <w:rPr>
            <w:rStyle w:val="PageNumber"/>
          </w:rPr>
        </w:pPr>
        <w:r>
          <w:rPr>
            <w:rStyle w:val="PageNumber"/>
          </w:rPr>
          <w:t>3</w:t>
        </w:r>
      </w:p>
    </w:sdtContent>
  </w:sdt>
  <w:p w14:paraId="1DB5BC5C" w14:textId="77777777" w:rsidR="005E72FF" w:rsidRPr="00EE08EC" w:rsidRDefault="005E72FF"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Ref.No</w:t>
    </w:r>
    <w:proofErr w:type="spellEnd"/>
    <w:r>
      <w:rPr>
        <w:rFonts w:ascii="Arial" w:hAnsi="Arial" w:cs="Arial"/>
        <w:color w:val="000000" w:themeColor="text1"/>
        <w:sz w:val="20"/>
        <w:szCs w:val="20"/>
      </w:rPr>
      <w:t xml:space="preserve">: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5E72FF" w:rsidRPr="000D2A1B" w:rsidRDefault="005E72FF">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AF8" w14:textId="6AB0B2BD" w:rsidR="005E72FF" w:rsidRDefault="005E72FF" w:rsidP="00F600FF">
    <w:pPr>
      <w:pStyle w:val="Footer"/>
      <w:tabs>
        <w:tab w:val="clear" w:pos="8640"/>
        <w:tab w:val="right" w:pos="14601"/>
      </w:tabs>
      <w:rPr>
        <w:rStyle w:val="PageNumber"/>
        <w:rFonts w:ascii="Arial" w:hAnsi="Arial" w:cs="Arial"/>
        <w:sz w:val="20"/>
        <w:szCs w:val="20"/>
      </w:rPr>
    </w:pPr>
    <w:bookmarkStart w:id="46" w:name="_Hlk137913164"/>
    <w:r w:rsidRPr="00EC2DA9">
      <w:rPr>
        <w:rFonts w:ascii="Arial" w:hAnsi="Arial" w:cs="Arial"/>
        <w:i/>
        <w:iCs/>
        <w:color w:val="FF0000"/>
        <w:sz w:val="20"/>
        <w:szCs w:val="20"/>
        <w:lang w:val="en-GB"/>
      </w:rPr>
      <w:t>Talent Retention and Rural Transformation Project</w:t>
    </w:r>
    <w:r>
      <w:rPr>
        <w:rFonts w:ascii="Arial" w:hAnsi="Arial" w:cs="Arial"/>
        <w:i/>
        <w:iCs/>
        <w:color w:val="FF0000"/>
        <w:sz w:val="20"/>
        <w:szCs w:val="20"/>
        <w:lang w:val="en-GB"/>
      </w:rPr>
      <w:t xml:space="preserve"> </w:t>
    </w:r>
    <w:bookmarkEnd w:id="46"/>
    <w:sdt>
      <w:sdtPr>
        <w:rPr>
          <w:rStyle w:val="PageNumber"/>
          <w:sz w:val="20"/>
          <w:szCs w:val="20"/>
        </w:rPr>
        <w:id w:val="2084715534"/>
        <w:docPartObj>
          <w:docPartGallery w:val="Page Numbers (Bottom of Page)"/>
          <w:docPartUnique/>
        </w:docPartObj>
      </w:sdtPr>
      <w:sdtContent>
        <w:r>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Content>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13</w:t>
            </w:r>
            <w:r w:rsidRPr="002177BF">
              <w:rPr>
                <w:rStyle w:val="PageNumber"/>
                <w:rFonts w:ascii="Arial" w:hAnsi="Arial" w:cs="Arial"/>
                <w:sz w:val="20"/>
                <w:szCs w:val="20"/>
              </w:rPr>
              <w:fldChar w:fldCharType="end"/>
            </w:r>
          </w:sdtContent>
        </w:sdt>
      </w:sdtContent>
    </w:sdt>
  </w:p>
  <w:p w14:paraId="073B285E" w14:textId="0C8F2303" w:rsidR="005E72FF" w:rsidRPr="00EE08EC" w:rsidRDefault="00BB4673" w:rsidP="00FA73C6">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sidRPr="00BB4673">
      <w:rPr>
        <w:rFonts w:ascii="Arial" w:hAnsi="Arial" w:cs="Arial"/>
        <w:color w:val="FF0000"/>
        <w:sz w:val="20"/>
        <w:szCs w:val="20"/>
        <w:lang w:val="en-GB"/>
      </w:rPr>
      <w:t xml:space="preserve">Selection of a service provider to conduct TRTP Mid-Term Outcome Survey for Talent Retention for Rural Transformation </w:t>
    </w:r>
    <w:proofErr w:type="gramStart"/>
    <w:r w:rsidRPr="00BB4673">
      <w:rPr>
        <w:rFonts w:ascii="Arial" w:hAnsi="Arial" w:cs="Arial"/>
        <w:color w:val="FF0000"/>
        <w:sz w:val="20"/>
        <w:szCs w:val="20"/>
        <w:lang w:val="en-GB"/>
      </w:rPr>
      <w:t>Project  Ref.</w:t>
    </w:r>
    <w:proofErr w:type="gramEnd"/>
    <w:r w:rsidRPr="00BB4673">
      <w:rPr>
        <w:rFonts w:ascii="Arial" w:hAnsi="Arial" w:cs="Arial"/>
        <w:color w:val="FF0000"/>
        <w:sz w:val="20"/>
        <w:szCs w:val="20"/>
        <w:lang w:val="en-GB"/>
      </w:rPr>
      <w:t xml:space="preserve"> No: 16/24 TRTP</w:t>
    </w:r>
    <w:r w:rsidR="005E72FF">
      <w:rPr>
        <w:rFonts w:ascii="Calibri Light" w:hAnsi="Calibri Light" w:cs="Calibri Light"/>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C68" w14:textId="217CC719" w:rsidR="00A53B3A" w:rsidRDefault="00A53B3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03E" w14:textId="45A010EE" w:rsidR="005E72FF" w:rsidRPr="00F600FF" w:rsidRDefault="005E72FF" w:rsidP="00F600FF">
    <w:pPr>
      <w:pStyle w:val="Footer"/>
      <w:tabs>
        <w:tab w:val="clear" w:pos="8640"/>
        <w:tab w:val="left" w:pos="395"/>
        <w:tab w:val="left" w:pos="1646"/>
        <w:tab w:val="right" w:pos="9921"/>
      </w:tabs>
      <w:rPr>
        <w:rStyle w:val="PageNumber"/>
        <w:rFonts w:ascii="Arial" w:hAnsi="Arial" w:cs="Arial"/>
        <w:sz w:val="20"/>
        <w:szCs w:val="20"/>
      </w:rPr>
    </w:pPr>
    <w:r w:rsidRPr="00EC2DA9">
      <w:rPr>
        <w:rFonts w:ascii="Arial" w:hAnsi="Arial" w:cs="Arial"/>
        <w:i/>
        <w:iCs/>
        <w:color w:val="FF0000"/>
        <w:sz w:val="20"/>
        <w:szCs w:val="20"/>
        <w:lang w:val="en-GB"/>
      </w:rPr>
      <w:t>Talent Retention and Rural Transformation Project</w:t>
    </w:r>
    <w:r>
      <w:rPr>
        <w:rFonts w:ascii="Arial" w:hAnsi="Arial" w:cs="Arial"/>
        <w:i/>
        <w:iCs/>
        <w:color w:val="FF0000"/>
        <w:sz w:val="20"/>
        <w:szCs w:val="20"/>
        <w:lang w:val="en-GB"/>
      </w:rPr>
      <w:tab/>
    </w:r>
    <w:sdt>
      <w:sdtPr>
        <w:id w:val="-1463038931"/>
        <w:docPartObj>
          <w:docPartGallery w:val="Page Numbers (Bottom of Page)"/>
          <w:docPartUnique/>
        </w:docPartObj>
      </w:sdtPr>
      <w:sdtEndPr>
        <w:rPr>
          <w:rFonts w:ascii="Arial" w:hAnsi="Arial" w:cs="Arial"/>
          <w:noProof/>
          <w:sz w:val="20"/>
          <w:szCs w:val="20"/>
        </w:rPr>
      </w:sdtEndPr>
      <w:sdtContent>
        <w:r w:rsidRPr="00F600FF">
          <w:rPr>
            <w:rFonts w:ascii="Arial" w:hAnsi="Arial" w:cs="Arial"/>
            <w:sz w:val="20"/>
            <w:szCs w:val="20"/>
          </w:rPr>
          <w:fldChar w:fldCharType="begin"/>
        </w:r>
        <w:r w:rsidRPr="00F600FF">
          <w:rPr>
            <w:rFonts w:ascii="Arial" w:hAnsi="Arial" w:cs="Arial"/>
            <w:sz w:val="20"/>
            <w:szCs w:val="20"/>
          </w:rPr>
          <w:instrText xml:space="preserve"> PAGE   \* MERGEFORMAT </w:instrText>
        </w:r>
        <w:r w:rsidRPr="00F600FF">
          <w:rPr>
            <w:rFonts w:ascii="Arial" w:hAnsi="Arial" w:cs="Arial"/>
            <w:sz w:val="20"/>
            <w:szCs w:val="20"/>
          </w:rPr>
          <w:fldChar w:fldCharType="separate"/>
        </w:r>
        <w:r>
          <w:rPr>
            <w:rFonts w:ascii="Arial" w:hAnsi="Arial" w:cs="Arial"/>
            <w:noProof/>
            <w:sz w:val="20"/>
            <w:szCs w:val="20"/>
          </w:rPr>
          <w:t>26</w:t>
        </w:r>
        <w:r w:rsidRPr="00F600FF">
          <w:rPr>
            <w:rFonts w:ascii="Arial" w:hAnsi="Arial" w:cs="Arial"/>
            <w:noProof/>
            <w:sz w:val="20"/>
            <w:szCs w:val="20"/>
          </w:rPr>
          <w:fldChar w:fldCharType="end"/>
        </w:r>
      </w:sdtContent>
    </w:sdt>
  </w:p>
  <w:p w14:paraId="1D421F7D" w14:textId="33A84E66" w:rsidR="005E72FF" w:rsidRPr="00A53B3A" w:rsidRDefault="005E72FF" w:rsidP="00FA73C6">
    <w:pPr>
      <w:pStyle w:val="Footer"/>
      <w:tabs>
        <w:tab w:val="clear" w:pos="8640"/>
        <w:tab w:val="left" w:pos="395"/>
        <w:tab w:val="left" w:pos="1646"/>
        <w:tab w:val="left" w:pos="5479"/>
      </w:tabs>
      <w:rPr>
        <w:rFonts w:ascii="Arial" w:hAnsi="Arial" w:cs="Arial"/>
        <w:b/>
        <w:bCs/>
        <w:color w:val="595959"/>
        <w:sz w:val="20"/>
        <w:szCs w:val="20"/>
        <w:lang w:val="en-GB"/>
      </w:rPr>
    </w:pPr>
    <w:bookmarkStart w:id="50" w:name="_Hlk137913339"/>
    <w:r w:rsidRPr="00EC2DA9">
      <w:rPr>
        <w:rFonts w:ascii="Arial" w:hAnsi="Arial" w:cs="Arial"/>
        <w:color w:val="FF0000"/>
        <w:sz w:val="20"/>
        <w:szCs w:val="20"/>
        <w:lang w:val="en-GB"/>
      </w:rPr>
      <w:t>Development of the communication strategy and implementation of the national information campaign of the project</w:t>
    </w:r>
    <w:r w:rsidRPr="009158DE">
      <w:rPr>
        <w:rFonts w:ascii="Arial" w:hAnsi="Arial" w:cs="Arial"/>
        <w:color w:val="FF0000"/>
        <w:sz w:val="20"/>
        <w:szCs w:val="20"/>
        <w:lang w:val="en-GB"/>
      </w:rPr>
      <w:t xml:space="preserve"> </w:t>
    </w:r>
    <w:bookmarkEnd w:id="50"/>
    <w:r w:rsidRPr="00A53B3A">
      <w:rPr>
        <w:rFonts w:ascii="Arial" w:hAnsi="Arial" w:cs="Arial"/>
        <w:color w:val="595959"/>
        <w:sz w:val="20"/>
        <w:szCs w:val="20"/>
        <w:lang w:val="en-GB"/>
      </w:rPr>
      <w:t>-</w:t>
    </w:r>
    <w:r w:rsidRPr="00A53B3A">
      <w:rPr>
        <w:rFonts w:ascii="Arial" w:hAnsi="Arial" w:cs="Arial"/>
        <w:color w:val="595959"/>
        <w:sz w:val="20"/>
        <w:szCs w:val="20"/>
      </w:rPr>
      <w:t xml:space="preserve"> Ref. No: </w:t>
    </w:r>
    <w:r>
      <w:rPr>
        <w:rFonts w:ascii="Arial" w:hAnsi="Arial" w:cs="Arial"/>
        <w:i/>
        <w:iCs/>
        <w:color w:val="FF0000"/>
        <w:sz w:val="20"/>
        <w:szCs w:val="20"/>
      </w:rPr>
      <w:t>29/23</w:t>
    </w:r>
    <w:r>
      <w:rPr>
        <w:rFonts w:ascii="Calibri Light" w:hAnsi="Calibri Light" w:cs="Calibri Light"/>
        <w:color w:val="A6A6A6"/>
        <w:sz w:val="20"/>
        <w:szCs w:val="20"/>
      </w:rPr>
      <w:tab/>
    </w:r>
  </w:p>
  <w:p w14:paraId="102AE097" w14:textId="77777777" w:rsidR="00BB4673" w:rsidRDefault="00BB46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230" w14:textId="177DE88B" w:rsidR="005E72FF" w:rsidRPr="009158DE" w:rsidRDefault="005E72FF" w:rsidP="0014601F">
    <w:pPr>
      <w:pStyle w:val="Footer"/>
      <w:tabs>
        <w:tab w:val="left" w:pos="395"/>
        <w:tab w:val="left" w:pos="1646"/>
      </w:tabs>
      <w:rPr>
        <w:rFonts w:ascii="Arial" w:hAnsi="Arial" w:cs="Arial"/>
        <w:i/>
        <w:iCs/>
        <w:color w:val="FF0000"/>
        <w:sz w:val="20"/>
        <w:szCs w:val="20"/>
        <w:lang w:val="en-GB"/>
      </w:rPr>
    </w:pPr>
    <w:r w:rsidRPr="00EC2DA9">
      <w:rPr>
        <w:rFonts w:ascii="Arial" w:hAnsi="Arial" w:cs="Arial"/>
        <w:i/>
        <w:iCs/>
        <w:color w:val="FF0000"/>
        <w:sz w:val="20"/>
        <w:szCs w:val="20"/>
        <w:lang w:val="en-GB"/>
      </w:rPr>
      <w:t>Talent Retention and Rural Transformation Project</w:t>
    </w:r>
  </w:p>
  <w:sdt>
    <w:sdtPr>
      <w:rPr>
        <w:rStyle w:val="PageNumber"/>
        <w:rFonts w:ascii="Arial" w:hAnsi="Arial" w:cs="Arial"/>
        <w:sz w:val="20"/>
        <w:szCs w:val="20"/>
      </w:rPr>
      <w:id w:val="783776031"/>
      <w:docPartObj>
        <w:docPartGallery w:val="Page Numbers (Bottom of Page)"/>
        <w:docPartUnique/>
      </w:docPartObj>
    </w:sdtPr>
    <w:sdtContent>
      <w:p w14:paraId="38493669" w14:textId="6CBB4A51" w:rsidR="005E72FF" w:rsidRPr="002177BF" w:rsidRDefault="005E72FF" w:rsidP="00F600FF">
        <w:pPr>
          <w:pStyle w:val="Footer"/>
          <w:framePr w:wrap="none" w:vAnchor="text" w:hAnchor="margin" w:xAlign="right" w:y="1"/>
          <w:rPr>
            <w:rStyle w:val="PageNumber"/>
            <w:rFonts w:ascii="Arial" w:hAnsi="Arial" w:cs="Arial"/>
            <w:sz w:val="20"/>
            <w:szCs w:val="20"/>
          </w:rPr>
        </w:pPr>
        <w:r w:rsidRPr="002177BF">
          <w:rPr>
            <w:rStyle w:val="PageNumber"/>
            <w:rFonts w:ascii="Arial" w:hAnsi="Arial" w:cs="Arial"/>
            <w:sz w:val="20"/>
            <w:szCs w:val="20"/>
          </w:rPr>
          <w:fldChar w:fldCharType="begin"/>
        </w:r>
        <w:r w:rsidRPr="002177BF">
          <w:rPr>
            <w:rStyle w:val="PageNumber"/>
            <w:rFonts w:ascii="Arial" w:hAnsi="Arial" w:cs="Arial"/>
            <w:sz w:val="20"/>
            <w:szCs w:val="20"/>
          </w:rPr>
          <w:instrText xml:space="preserve"> PAGE </w:instrText>
        </w:r>
        <w:r w:rsidRPr="002177BF">
          <w:rPr>
            <w:rStyle w:val="PageNumber"/>
            <w:rFonts w:ascii="Arial" w:hAnsi="Arial" w:cs="Arial"/>
            <w:sz w:val="20"/>
            <w:szCs w:val="20"/>
          </w:rPr>
          <w:fldChar w:fldCharType="separate"/>
        </w:r>
        <w:r>
          <w:rPr>
            <w:rStyle w:val="PageNumber"/>
            <w:rFonts w:ascii="Arial" w:hAnsi="Arial" w:cs="Arial"/>
            <w:noProof/>
            <w:sz w:val="20"/>
            <w:szCs w:val="20"/>
          </w:rPr>
          <w:t>27</w:t>
        </w:r>
        <w:r w:rsidRPr="002177BF">
          <w:rPr>
            <w:rStyle w:val="PageNumber"/>
            <w:rFonts w:ascii="Arial" w:hAnsi="Arial" w:cs="Arial"/>
            <w:sz w:val="20"/>
            <w:szCs w:val="20"/>
          </w:rPr>
          <w:fldChar w:fldCharType="end"/>
        </w:r>
      </w:p>
    </w:sdtContent>
  </w:sdt>
  <w:p w14:paraId="680C08A4" w14:textId="68779862" w:rsidR="005E72FF" w:rsidRPr="00EE08EC" w:rsidRDefault="00BB4673" w:rsidP="00BB4673">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sidRPr="00BB4673">
      <w:rPr>
        <w:rFonts w:ascii="Arial" w:hAnsi="Arial" w:cs="Arial"/>
        <w:color w:val="FF0000"/>
        <w:sz w:val="20"/>
        <w:szCs w:val="20"/>
        <w:lang w:val="en-GB"/>
      </w:rPr>
      <w:t xml:space="preserve">Selection of a service provider to conduct TRTP Mid-Term Outcome Survey for Talent Retention for Rural Transformation </w:t>
    </w:r>
    <w:proofErr w:type="gramStart"/>
    <w:r w:rsidRPr="00BB4673">
      <w:rPr>
        <w:rFonts w:ascii="Arial" w:hAnsi="Arial" w:cs="Arial"/>
        <w:color w:val="FF0000"/>
        <w:sz w:val="20"/>
        <w:szCs w:val="20"/>
        <w:lang w:val="en-GB"/>
      </w:rPr>
      <w:t>Project  Ref.</w:t>
    </w:r>
    <w:proofErr w:type="gramEnd"/>
    <w:r w:rsidRPr="00BB4673">
      <w:rPr>
        <w:rFonts w:ascii="Arial" w:hAnsi="Arial" w:cs="Arial"/>
        <w:color w:val="FF0000"/>
        <w:sz w:val="20"/>
        <w:szCs w:val="20"/>
        <w:lang w:val="en-GB"/>
      </w:rPr>
      <w:t xml:space="preserve"> No: 16/24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B739" w14:textId="77777777" w:rsidR="00E34C63" w:rsidRDefault="00E34C63">
      <w:r>
        <w:separator/>
      </w:r>
    </w:p>
  </w:footnote>
  <w:footnote w:type="continuationSeparator" w:id="0">
    <w:p w14:paraId="4722371B" w14:textId="77777777" w:rsidR="00E34C63" w:rsidRDefault="00E34C63">
      <w:r>
        <w:continuationSeparator/>
      </w:r>
    </w:p>
  </w:footnote>
  <w:footnote w:id="1">
    <w:p w14:paraId="1C9CF1D6" w14:textId="46DD3EB6" w:rsidR="005E72FF" w:rsidRDefault="005E72FF">
      <w:pPr>
        <w:pStyle w:val="FootnoteText"/>
      </w:pPr>
      <w:r w:rsidRPr="000737D4">
        <w:rPr>
          <w:rStyle w:val="FootnoteReference"/>
        </w:rPr>
        <w:footnoteRef/>
      </w:r>
      <w:r w:rsidRPr="000737D4">
        <w:t xml:space="preserve"> This document refers to </w:t>
      </w:r>
      <w:r w:rsidRPr="000737D4">
        <w:rPr>
          <w:rFonts w:cs="Arial"/>
        </w:rPr>
        <w:t>legally constituted consulting firms as “consultant”.</w:t>
      </w:r>
    </w:p>
  </w:footnote>
  <w:footnote w:id="2">
    <w:p w14:paraId="6ADCA363" w14:textId="1AE08A40" w:rsidR="005E72FF" w:rsidRPr="00BC00B4" w:rsidRDefault="005E72FF"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5E72FF" w:rsidRDefault="005E72FF"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5E72FF" w:rsidRPr="00CA1D95" w:rsidRDefault="005E72FF"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5E72FF" w:rsidRPr="00923042" w:rsidRDefault="005E72FF"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E72FF" w:rsidRDefault="005E72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E72FF" w:rsidRDefault="005E72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E72FF" w:rsidRPr="00325AC7" w:rsidRDefault="005E72FF"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E72FF" w:rsidRDefault="005E72FF" w:rsidP="000522F4">
    <w:pPr>
      <w:pStyle w:val="Header"/>
      <w:pBdr>
        <w:bottom w:val="none" w:sz="0" w:space="0" w:color="auto"/>
      </w:pBdr>
      <w:ind w:right="-18"/>
    </w:pPr>
    <w:r>
      <w:rPr>
        <w:rStyle w:val="PageNumber"/>
      </w:rPr>
      <w:tab/>
    </w:r>
  </w:p>
  <w:p w14:paraId="1F83F7A5" w14:textId="3286871E" w:rsidR="005E72FF" w:rsidRDefault="005E72FF">
    <w:r w:rsidRPr="00250132">
      <w:rPr>
        <w:noProof/>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8A5" w14:textId="77777777" w:rsidR="005E72FF" w:rsidRPr="00325AC7" w:rsidRDefault="005E72FF"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6A9" w14:textId="77777777" w:rsidR="005E72FF" w:rsidRDefault="005E72FF" w:rsidP="000522F4">
    <w:pPr>
      <w:pStyle w:val="Header"/>
      <w:pBdr>
        <w:bottom w:val="none" w:sz="0" w:space="0" w:color="auto"/>
      </w:pBdr>
      <w:ind w:right="-18"/>
    </w:pPr>
    <w:r>
      <w:rPr>
        <w:rStyle w:val="PageNumber"/>
      </w:rPr>
      <w:tab/>
    </w:r>
  </w:p>
  <w:p w14:paraId="3E25F6E5" w14:textId="77777777" w:rsidR="005E72FF" w:rsidRDefault="005E72FF">
    <w:r w:rsidRPr="00250132">
      <w:rPr>
        <w:noProof/>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2383BEF9" w:rsidR="005E72FF" w:rsidRPr="00325AC7" w:rsidRDefault="005E72FF"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53D9AF5D" w:rsidR="005E72FF" w:rsidRPr="00A53B3A" w:rsidRDefault="005E72FF" w:rsidP="00EE0C0C">
    <w:pPr>
      <w:pStyle w:val="Header"/>
      <w:pBdr>
        <w:bottom w:val="single" w:sz="4" w:space="0" w:color="auto"/>
      </w:pBdr>
      <w:jc w:val="center"/>
      <w:rPr>
        <w:rFonts w:ascii="Calibri Light" w:hAnsi="Calibri Light" w:cs="Calibri Light"/>
        <w:color w:val="000000"/>
      </w:rPr>
    </w:pPr>
    <w:r w:rsidRPr="00A53B3A">
      <w:rPr>
        <w:rFonts w:ascii="Calibri Light" w:hAnsi="Calibri Light" w:cs="Calibri Light"/>
        <w:noProof/>
        <w:color w:val="000000"/>
      </w:rPr>
      <mc:AlternateContent>
        <mc:Choice Requires="wps">
          <w:drawing>
            <wp:anchor distT="0" distB="0" distL="114300" distR="114300" simplePos="0" relativeHeight="251671552" behindDoc="0" locked="0" layoutInCell="1" allowOverlap="1" wp14:anchorId="0F38B610" wp14:editId="397CFACB">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16A30FB"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t7/d2RAgAAhg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A53B3A">
      <w:rPr>
        <w:rFonts w:ascii="Calibri Light" w:hAnsi="Calibri Light" w:cs="Calibri Light"/>
        <w:noProof/>
        <w:color w:val="000000"/>
      </w:rPr>
      <mc:AlternateContent>
        <mc:Choice Requires="wps">
          <w:drawing>
            <wp:anchor distT="0" distB="0" distL="114300" distR="114300" simplePos="0" relativeHeight="251672576" behindDoc="0" locked="0" layoutInCell="1" allowOverlap="1" wp14:anchorId="4A56F63C" wp14:editId="0AAE0861">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1C6EA2"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KV5vB6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p w14:paraId="46C9F46B" w14:textId="77777777" w:rsidR="00BB4673" w:rsidRDefault="00BB467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77777777" w:rsidR="005E72FF" w:rsidRPr="00325AC7" w:rsidRDefault="005E72FF"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2" w15:restartNumberingAfterBreak="0">
    <w:nsid w:val="13F66670"/>
    <w:multiLevelType w:val="hybridMultilevel"/>
    <w:tmpl w:val="5B24DE8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A17AA8"/>
    <w:multiLevelType w:val="hybridMultilevel"/>
    <w:tmpl w:val="800E19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AC7516"/>
    <w:multiLevelType w:val="hybridMultilevel"/>
    <w:tmpl w:val="5308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95CFA"/>
    <w:multiLevelType w:val="hybridMultilevel"/>
    <w:tmpl w:val="3E661C68"/>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E13CB4"/>
    <w:multiLevelType w:val="hybridMultilevel"/>
    <w:tmpl w:val="9F2603E8"/>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7665A8"/>
    <w:multiLevelType w:val="hybridMultilevel"/>
    <w:tmpl w:val="6E542D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32461"/>
    <w:multiLevelType w:val="hybridMultilevel"/>
    <w:tmpl w:val="8B0002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4A42EA"/>
    <w:multiLevelType w:val="multilevel"/>
    <w:tmpl w:val="67A47E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684870"/>
    <w:multiLevelType w:val="hybridMultilevel"/>
    <w:tmpl w:val="817CD220"/>
    <w:lvl w:ilvl="0" w:tplc="204C65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834E15"/>
    <w:multiLevelType w:val="hybridMultilevel"/>
    <w:tmpl w:val="5B86ABFA"/>
    <w:lvl w:ilvl="0" w:tplc="224658FC">
      <w:start w:val="1"/>
      <w:numFmt w:val="decimal"/>
      <w:lvlText w:val="%1."/>
      <w:lvlJc w:val="left"/>
      <w:pPr>
        <w:ind w:left="644" w:hanging="360"/>
      </w:pPr>
      <w:rPr>
        <w:b/>
        <w:bCs/>
        <w:color w:val="833C0B" w:themeColor="accent2" w:themeShade="8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B966C5"/>
    <w:multiLevelType w:val="hybridMultilevel"/>
    <w:tmpl w:val="C2D86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D4B30"/>
    <w:multiLevelType w:val="hybridMultilevel"/>
    <w:tmpl w:val="70501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18" w15:restartNumberingAfterBreak="0">
    <w:nsid w:val="74E71CEA"/>
    <w:multiLevelType w:val="hybridMultilevel"/>
    <w:tmpl w:val="C618162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7DE769E0"/>
    <w:multiLevelType w:val="hybridMultilevel"/>
    <w:tmpl w:val="BF2C9382"/>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5668306C">
      <w:numFmt w:val="bullet"/>
      <w:lvlText w:val=""/>
      <w:lvlJc w:val="left"/>
      <w:pPr>
        <w:ind w:left="5400" w:hanging="360"/>
      </w:pPr>
      <w:rPr>
        <w:rFonts w:ascii="Symbol" w:eastAsia="Times New Roman" w:hAnsi="Symbol" w:cs="Arial" w:hint="default"/>
      </w:rPr>
    </w:lvl>
    <w:lvl w:ilvl="8" w:tplc="0409001B" w:tentative="1">
      <w:start w:val="1"/>
      <w:numFmt w:val="lowerRoman"/>
      <w:lvlText w:val="%9."/>
      <w:lvlJc w:val="right"/>
      <w:pPr>
        <w:tabs>
          <w:tab w:val="num" w:pos="6120"/>
        </w:tabs>
        <w:ind w:left="6120" w:hanging="180"/>
      </w:pPr>
    </w:lvl>
  </w:abstractNum>
  <w:abstractNum w:abstractNumId="22" w15:restartNumberingAfterBreak="0">
    <w:nsid w:val="7F273EA2"/>
    <w:multiLevelType w:val="hybridMultilevel"/>
    <w:tmpl w:val="18725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5622E"/>
    <w:multiLevelType w:val="hybridMultilevel"/>
    <w:tmpl w:val="A1C447BA"/>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37435734">
    <w:abstractNumId w:val="21"/>
  </w:num>
  <w:num w:numId="2" w16cid:durableId="336814521">
    <w:abstractNumId w:val="0"/>
  </w:num>
  <w:num w:numId="3" w16cid:durableId="2068263735">
    <w:abstractNumId w:val="20"/>
  </w:num>
  <w:num w:numId="4" w16cid:durableId="731004440">
    <w:abstractNumId w:val="19"/>
  </w:num>
  <w:num w:numId="5" w16cid:durableId="449474446">
    <w:abstractNumId w:val="11"/>
  </w:num>
  <w:num w:numId="6" w16cid:durableId="1084569848">
    <w:abstractNumId w:val="3"/>
  </w:num>
  <w:num w:numId="7" w16cid:durableId="1497071183">
    <w:abstractNumId w:val="10"/>
  </w:num>
  <w:num w:numId="8" w16cid:durableId="886800058">
    <w:abstractNumId w:val="22"/>
  </w:num>
  <w:num w:numId="9" w16cid:durableId="1364669464">
    <w:abstractNumId w:val="16"/>
  </w:num>
  <w:num w:numId="10" w16cid:durableId="1080759493">
    <w:abstractNumId w:val="15"/>
  </w:num>
  <w:num w:numId="11" w16cid:durableId="758218648">
    <w:abstractNumId w:val="9"/>
  </w:num>
  <w:num w:numId="12" w16cid:durableId="1774545054">
    <w:abstractNumId w:val="13"/>
  </w:num>
  <w:num w:numId="13" w16cid:durableId="248200616">
    <w:abstractNumId w:val="18"/>
  </w:num>
  <w:num w:numId="14" w16cid:durableId="36205417">
    <w:abstractNumId w:val="6"/>
  </w:num>
  <w:num w:numId="15" w16cid:durableId="1462921227">
    <w:abstractNumId w:val="17"/>
  </w:num>
  <w:num w:numId="16" w16cid:durableId="654452986">
    <w:abstractNumId w:val="1"/>
  </w:num>
  <w:num w:numId="17" w16cid:durableId="1463422732">
    <w:abstractNumId w:val="12"/>
  </w:num>
  <w:num w:numId="18" w16cid:durableId="1614360013">
    <w:abstractNumId w:val="8"/>
  </w:num>
  <w:num w:numId="19" w16cid:durableId="1546797446">
    <w:abstractNumId w:val="5"/>
  </w:num>
  <w:num w:numId="20" w16cid:durableId="1931548590">
    <w:abstractNumId w:val="4"/>
  </w:num>
  <w:num w:numId="21" w16cid:durableId="1327230">
    <w:abstractNumId w:val="2"/>
  </w:num>
  <w:num w:numId="22" w16cid:durableId="314190485">
    <w:abstractNumId w:val="14"/>
  </w:num>
  <w:num w:numId="23" w16cid:durableId="538133471">
    <w:abstractNumId w:val="23"/>
  </w:num>
  <w:num w:numId="24" w16cid:durableId="199298244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0"/>
  <w:activeWritingStyle w:appName="MSWord" w:lang="en-PH"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C30"/>
    <w:rsid w:val="000574D0"/>
    <w:rsid w:val="0006104C"/>
    <w:rsid w:val="00070B64"/>
    <w:rsid w:val="000737D4"/>
    <w:rsid w:val="0007527B"/>
    <w:rsid w:val="00076450"/>
    <w:rsid w:val="000866CF"/>
    <w:rsid w:val="00087AC5"/>
    <w:rsid w:val="000A1880"/>
    <w:rsid w:val="000A5298"/>
    <w:rsid w:val="000A68E4"/>
    <w:rsid w:val="000A701F"/>
    <w:rsid w:val="000B1E93"/>
    <w:rsid w:val="000B2126"/>
    <w:rsid w:val="000B21C0"/>
    <w:rsid w:val="000B3BCE"/>
    <w:rsid w:val="000C7927"/>
    <w:rsid w:val="000D2A1B"/>
    <w:rsid w:val="000D2AA2"/>
    <w:rsid w:val="000D7916"/>
    <w:rsid w:val="000D7C4E"/>
    <w:rsid w:val="000E039F"/>
    <w:rsid w:val="000F03A3"/>
    <w:rsid w:val="000F7CC7"/>
    <w:rsid w:val="000F7FDB"/>
    <w:rsid w:val="00106355"/>
    <w:rsid w:val="00106735"/>
    <w:rsid w:val="00107C06"/>
    <w:rsid w:val="0011021F"/>
    <w:rsid w:val="001139CA"/>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77587"/>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694B"/>
    <w:rsid w:val="001D0932"/>
    <w:rsid w:val="001D2DAC"/>
    <w:rsid w:val="001E548C"/>
    <w:rsid w:val="001E7058"/>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1F4E"/>
    <w:rsid w:val="002574CF"/>
    <w:rsid w:val="00257749"/>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154F"/>
    <w:rsid w:val="002D6D89"/>
    <w:rsid w:val="002E13A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36500"/>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75"/>
    <w:rsid w:val="003C6248"/>
    <w:rsid w:val="003D1B22"/>
    <w:rsid w:val="003D1BB0"/>
    <w:rsid w:val="003D3CC6"/>
    <w:rsid w:val="003D4614"/>
    <w:rsid w:val="003D5A2B"/>
    <w:rsid w:val="003D5C02"/>
    <w:rsid w:val="003D5EDC"/>
    <w:rsid w:val="003D7414"/>
    <w:rsid w:val="003D76D2"/>
    <w:rsid w:val="003E0968"/>
    <w:rsid w:val="003E14AF"/>
    <w:rsid w:val="003E6B87"/>
    <w:rsid w:val="003F08D4"/>
    <w:rsid w:val="00400BA7"/>
    <w:rsid w:val="0040153E"/>
    <w:rsid w:val="0040591A"/>
    <w:rsid w:val="00407B39"/>
    <w:rsid w:val="00410468"/>
    <w:rsid w:val="00421E53"/>
    <w:rsid w:val="00425668"/>
    <w:rsid w:val="00430BF4"/>
    <w:rsid w:val="00431385"/>
    <w:rsid w:val="00433306"/>
    <w:rsid w:val="004363B3"/>
    <w:rsid w:val="0044032C"/>
    <w:rsid w:val="004405AE"/>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A3823"/>
    <w:rsid w:val="004A38AF"/>
    <w:rsid w:val="004A610E"/>
    <w:rsid w:val="004A7785"/>
    <w:rsid w:val="004A7F58"/>
    <w:rsid w:val="004B06B6"/>
    <w:rsid w:val="004B3A7B"/>
    <w:rsid w:val="004B5AEE"/>
    <w:rsid w:val="004C71BF"/>
    <w:rsid w:val="004D5006"/>
    <w:rsid w:val="004D5B10"/>
    <w:rsid w:val="004E28E9"/>
    <w:rsid w:val="004E3721"/>
    <w:rsid w:val="004E3A11"/>
    <w:rsid w:val="004E44ED"/>
    <w:rsid w:val="004E56FB"/>
    <w:rsid w:val="004E67D0"/>
    <w:rsid w:val="004E71C0"/>
    <w:rsid w:val="004F173A"/>
    <w:rsid w:val="004F3884"/>
    <w:rsid w:val="004F3C13"/>
    <w:rsid w:val="004F69DC"/>
    <w:rsid w:val="00502245"/>
    <w:rsid w:val="00511F33"/>
    <w:rsid w:val="00515C58"/>
    <w:rsid w:val="005247FB"/>
    <w:rsid w:val="00525B5C"/>
    <w:rsid w:val="00526D8A"/>
    <w:rsid w:val="00527ADF"/>
    <w:rsid w:val="005313DC"/>
    <w:rsid w:val="00531D1B"/>
    <w:rsid w:val="005334E8"/>
    <w:rsid w:val="00533772"/>
    <w:rsid w:val="00535D36"/>
    <w:rsid w:val="0053651A"/>
    <w:rsid w:val="00540C54"/>
    <w:rsid w:val="00541575"/>
    <w:rsid w:val="00544A7B"/>
    <w:rsid w:val="0055722B"/>
    <w:rsid w:val="00565001"/>
    <w:rsid w:val="00566120"/>
    <w:rsid w:val="0056796D"/>
    <w:rsid w:val="00577B58"/>
    <w:rsid w:val="00581702"/>
    <w:rsid w:val="0058774F"/>
    <w:rsid w:val="00595044"/>
    <w:rsid w:val="00597141"/>
    <w:rsid w:val="005A7C73"/>
    <w:rsid w:val="005A7EA4"/>
    <w:rsid w:val="005B2D47"/>
    <w:rsid w:val="005B4DF9"/>
    <w:rsid w:val="005C0562"/>
    <w:rsid w:val="005C4684"/>
    <w:rsid w:val="005D004E"/>
    <w:rsid w:val="005E72FF"/>
    <w:rsid w:val="005F71FC"/>
    <w:rsid w:val="006019A4"/>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2E3C"/>
    <w:rsid w:val="00654FDD"/>
    <w:rsid w:val="006751B2"/>
    <w:rsid w:val="00675AC3"/>
    <w:rsid w:val="00676980"/>
    <w:rsid w:val="006771E8"/>
    <w:rsid w:val="006878A6"/>
    <w:rsid w:val="006A0986"/>
    <w:rsid w:val="006A1242"/>
    <w:rsid w:val="006A71CC"/>
    <w:rsid w:val="006B2297"/>
    <w:rsid w:val="006B65AD"/>
    <w:rsid w:val="006B7B78"/>
    <w:rsid w:val="006C45C1"/>
    <w:rsid w:val="006D495C"/>
    <w:rsid w:val="006D579D"/>
    <w:rsid w:val="006D74CA"/>
    <w:rsid w:val="006E21AD"/>
    <w:rsid w:val="006E31BD"/>
    <w:rsid w:val="006E3D4D"/>
    <w:rsid w:val="006E4735"/>
    <w:rsid w:val="006E54BD"/>
    <w:rsid w:val="006F610E"/>
    <w:rsid w:val="0070321F"/>
    <w:rsid w:val="007049CB"/>
    <w:rsid w:val="00706757"/>
    <w:rsid w:val="00707B68"/>
    <w:rsid w:val="00707F3B"/>
    <w:rsid w:val="0071132F"/>
    <w:rsid w:val="00713220"/>
    <w:rsid w:val="00713CAD"/>
    <w:rsid w:val="00714061"/>
    <w:rsid w:val="007158F6"/>
    <w:rsid w:val="00716849"/>
    <w:rsid w:val="00717E83"/>
    <w:rsid w:val="00721C64"/>
    <w:rsid w:val="007226D2"/>
    <w:rsid w:val="007370CF"/>
    <w:rsid w:val="007372FC"/>
    <w:rsid w:val="00743724"/>
    <w:rsid w:val="00746821"/>
    <w:rsid w:val="007542F0"/>
    <w:rsid w:val="0075549D"/>
    <w:rsid w:val="00756626"/>
    <w:rsid w:val="00765277"/>
    <w:rsid w:val="007652AE"/>
    <w:rsid w:val="00767876"/>
    <w:rsid w:val="00771083"/>
    <w:rsid w:val="00783FCE"/>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8025C0"/>
    <w:rsid w:val="008066E5"/>
    <w:rsid w:val="008111D7"/>
    <w:rsid w:val="0082201F"/>
    <w:rsid w:val="008224AD"/>
    <w:rsid w:val="00823CC2"/>
    <w:rsid w:val="00825643"/>
    <w:rsid w:val="008314D6"/>
    <w:rsid w:val="008323AD"/>
    <w:rsid w:val="00835762"/>
    <w:rsid w:val="00840130"/>
    <w:rsid w:val="00840C76"/>
    <w:rsid w:val="00845636"/>
    <w:rsid w:val="0084681A"/>
    <w:rsid w:val="00847A5C"/>
    <w:rsid w:val="008502DF"/>
    <w:rsid w:val="00853718"/>
    <w:rsid w:val="00862F42"/>
    <w:rsid w:val="00875559"/>
    <w:rsid w:val="00880ABC"/>
    <w:rsid w:val="008817DE"/>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D6B3A"/>
    <w:rsid w:val="008E4035"/>
    <w:rsid w:val="008E7F00"/>
    <w:rsid w:val="008F0A9E"/>
    <w:rsid w:val="008F2A78"/>
    <w:rsid w:val="008F3A3F"/>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F"/>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0F3"/>
    <w:rsid w:val="009D6629"/>
    <w:rsid w:val="009D70CC"/>
    <w:rsid w:val="009D7F06"/>
    <w:rsid w:val="009E25F8"/>
    <w:rsid w:val="009E2AAC"/>
    <w:rsid w:val="009E5BF2"/>
    <w:rsid w:val="009E5E25"/>
    <w:rsid w:val="009E7DCE"/>
    <w:rsid w:val="009F294B"/>
    <w:rsid w:val="00A24A5C"/>
    <w:rsid w:val="00A33D57"/>
    <w:rsid w:val="00A33DEF"/>
    <w:rsid w:val="00A35DAA"/>
    <w:rsid w:val="00A35DB4"/>
    <w:rsid w:val="00A368BA"/>
    <w:rsid w:val="00A41D19"/>
    <w:rsid w:val="00A47654"/>
    <w:rsid w:val="00A518A9"/>
    <w:rsid w:val="00A51E42"/>
    <w:rsid w:val="00A52E25"/>
    <w:rsid w:val="00A53B3A"/>
    <w:rsid w:val="00A547D1"/>
    <w:rsid w:val="00A57127"/>
    <w:rsid w:val="00A611CD"/>
    <w:rsid w:val="00A64531"/>
    <w:rsid w:val="00A70B76"/>
    <w:rsid w:val="00A71E10"/>
    <w:rsid w:val="00A72331"/>
    <w:rsid w:val="00A74A8D"/>
    <w:rsid w:val="00A765EE"/>
    <w:rsid w:val="00A77A08"/>
    <w:rsid w:val="00A80946"/>
    <w:rsid w:val="00A809A1"/>
    <w:rsid w:val="00A878DD"/>
    <w:rsid w:val="00A90ED7"/>
    <w:rsid w:val="00A926BF"/>
    <w:rsid w:val="00A928AE"/>
    <w:rsid w:val="00A94813"/>
    <w:rsid w:val="00AA1261"/>
    <w:rsid w:val="00AA31D4"/>
    <w:rsid w:val="00AA3252"/>
    <w:rsid w:val="00AB02E1"/>
    <w:rsid w:val="00AB7B0F"/>
    <w:rsid w:val="00AC21AC"/>
    <w:rsid w:val="00AC3A4A"/>
    <w:rsid w:val="00AD07AC"/>
    <w:rsid w:val="00AD252D"/>
    <w:rsid w:val="00AD59C7"/>
    <w:rsid w:val="00AE32AE"/>
    <w:rsid w:val="00AF062E"/>
    <w:rsid w:val="00AF1745"/>
    <w:rsid w:val="00B0022A"/>
    <w:rsid w:val="00B027DD"/>
    <w:rsid w:val="00B04872"/>
    <w:rsid w:val="00B0595B"/>
    <w:rsid w:val="00B115D0"/>
    <w:rsid w:val="00B116B6"/>
    <w:rsid w:val="00B14C31"/>
    <w:rsid w:val="00B2160B"/>
    <w:rsid w:val="00B221A8"/>
    <w:rsid w:val="00B244D7"/>
    <w:rsid w:val="00B31ABD"/>
    <w:rsid w:val="00B36E25"/>
    <w:rsid w:val="00B41274"/>
    <w:rsid w:val="00B47544"/>
    <w:rsid w:val="00B54017"/>
    <w:rsid w:val="00B56690"/>
    <w:rsid w:val="00B61AB0"/>
    <w:rsid w:val="00B65AED"/>
    <w:rsid w:val="00B70A2E"/>
    <w:rsid w:val="00B748D5"/>
    <w:rsid w:val="00B77B9E"/>
    <w:rsid w:val="00B82307"/>
    <w:rsid w:val="00B87857"/>
    <w:rsid w:val="00B90E70"/>
    <w:rsid w:val="00B91E7C"/>
    <w:rsid w:val="00B9305B"/>
    <w:rsid w:val="00B931C7"/>
    <w:rsid w:val="00B94AF6"/>
    <w:rsid w:val="00B96694"/>
    <w:rsid w:val="00B97C69"/>
    <w:rsid w:val="00BA2142"/>
    <w:rsid w:val="00BB01D7"/>
    <w:rsid w:val="00BB4673"/>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4EF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53CE"/>
    <w:rsid w:val="00CD6817"/>
    <w:rsid w:val="00CE1A0A"/>
    <w:rsid w:val="00CE43A0"/>
    <w:rsid w:val="00CF0A4E"/>
    <w:rsid w:val="00CF56CD"/>
    <w:rsid w:val="00CF6910"/>
    <w:rsid w:val="00CF7791"/>
    <w:rsid w:val="00D01023"/>
    <w:rsid w:val="00D028A5"/>
    <w:rsid w:val="00D0589E"/>
    <w:rsid w:val="00D1099E"/>
    <w:rsid w:val="00D10B7C"/>
    <w:rsid w:val="00D202EB"/>
    <w:rsid w:val="00D2157B"/>
    <w:rsid w:val="00D215A5"/>
    <w:rsid w:val="00D21CAB"/>
    <w:rsid w:val="00D22DE9"/>
    <w:rsid w:val="00D24F70"/>
    <w:rsid w:val="00D253C9"/>
    <w:rsid w:val="00D2781F"/>
    <w:rsid w:val="00D30C2A"/>
    <w:rsid w:val="00D37B2A"/>
    <w:rsid w:val="00D407CE"/>
    <w:rsid w:val="00D40CB3"/>
    <w:rsid w:val="00D45456"/>
    <w:rsid w:val="00D54121"/>
    <w:rsid w:val="00D54EA5"/>
    <w:rsid w:val="00D63DEC"/>
    <w:rsid w:val="00D6469D"/>
    <w:rsid w:val="00D64E8D"/>
    <w:rsid w:val="00D65EBA"/>
    <w:rsid w:val="00D6681B"/>
    <w:rsid w:val="00D67159"/>
    <w:rsid w:val="00D67D77"/>
    <w:rsid w:val="00D67E19"/>
    <w:rsid w:val="00D71EBE"/>
    <w:rsid w:val="00D73FD4"/>
    <w:rsid w:val="00D7684B"/>
    <w:rsid w:val="00D829B5"/>
    <w:rsid w:val="00D85CE6"/>
    <w:rsid w:val="00D91A37"/>
    <w:rsid w:val="00D927B4"/>
    <w:rsid w:val="00DA0E3D"/>
    <w:rsid w:val="00DA165D"/>
    <w:rsid w:val="00DA5A9B"/>
    <w:rsid w:val="00DB1E26"/>
    <w:rsid w:val="00DB274A"/>
    <w:rsid w:val="00DB369A"/>
    <w:rsid w:val="00DB4515"/>
    <w:rsid w:val="00DC68C4"/>
    <w:rsid w:val="00DD0832"/>
    <w:rsid w:val="00DD59F0"/>
    <w:rsid w:val="00DD62BD"/>
    <w:rsid w:val="00DE1209"/>
    <w:rsid w:val="00DE559A"/>
    <w:rsid w:val="00DE6254"/>
    <w:rsid w:val="00DF1931"/>
    <w:rsid w:val="00DF4F37"/>
    <w:rsid w:val="00DF4F6E"/>
    <w:rsid w:val="00DF696F"/>
    <w:rsid w:val="00E047D3"/>
    <w:rsid w:val="00E06460"/>
    <w:rsid w:val="00E077FE"/>
    <w:rsid w:val="00E112B7"/>
    <w:rsid w:val="00E208D5"/>
    <w:rsid w:val="00E20E98"/>
    <w:rsid w:val="00E267E0"/>
    <w:rsid w:val="00E275BA"/>
    <w:rsid w:val="00E3062A"/>
    <w:rsid w:val="00E34C63"/>
    <w:rsid w:val="00E36ED9"/>
    <w:rsid w:val="00E42F4C"/>
    <w:rsid w:val="00E441F2"/>
    <w:rsid w:val="00E459D9"/>
    <w:rsid w:val="00E4721F"/>
    <w:rsid w:val="00E47CCB"/>
    <w:rsid w:val="00E63B16"/>
    <w:rsid w:val="00E65CCF"/>
    <w:rsid w:val="00E73B2C"/>
    <w:rsid w:val="00E7523D"/>
    <w:rsid w:val="00E80C24"/>
    <w:rsid w:val="00E873BE"/>
    <w:rsid w:val="00E9019B"/>
    <w:rsid w:val="00E94D6E"/>
    <w:rsid w:val="00EA093D"/>
    <w:rsid w:val="00EA1CEA"/>
    <w:rsid w:val="00EA227D"/>
    <w:rsid w:val="00EB3611"/>
    <w:rsid w:val="00EC2DA9"/>
    <w:rsid w:val="00EC4718"/>
    <w:rsid w:val="00EC4E21"/>
    <w:rsid w:val="00EC5429"/>
    <w:rsid w:val="00ED4500"/>
    <w:rsid w:val="00ED596D"/>
    <w:rsid w:val="00ED796B"/>
    <w:rsid w:val="00ED7F9D"/>
    <w:rsid w:val="00EE08EC"/>
    <w:rsid w:val="00EE0C0C"/>
    <w:rsid w:val="00EE3D4D"/>
    <w:rsid w:val="00EE5846"/>
    <w:rsid w:val="00EE5C9D"/>
    <w:rsid w:val="00EF0355"/>
    <w:rsid w:val="00EF29BA"/>
    <w:rsid w:val="00EF4319"/>
    <w:rsid w:val="00EF49C4"/>
    <w:rsid w:val="00F02232"/>
    <w:rsid w:val="00F02798"/>
    <w:rsid w:val="00F07110"/>
    <w:rsid w:val="00F124F8"/>
    <w:rsid w:val="00F1305F"/>
    <w:rsid w:val="00F17278"/>
    <w:rsid w:val="00F1787F"/>
    <w:rsid w:val="00F21696"/>
    <w:rsid w:val="00F23801"/>
    <w:rsid w:val="00F32F10"/>
    <w:rsid w:val="00F33B09"/>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7F1A"/>
    <w:rsid w:val="00F83B76"/>
    <w:rsid w:val="00F9381A"/>
    <w:rsid w:val="00F946E2"/>
    <w:rsid w:val="00F975B1"/>
    <w:rsid w:val="00FA6320"/>
    <w:rsid w:val="00FA6A48"/>
    <w:rsid w:val="00FA73C6"/>
    <w:rsid w:val="00FC08B9"/>
    <w:rsid w:val="00FC1669"/>
    <w:rsid w:val="00FC70E7"/>
    <w:rsid w:val="00FD14CE"/>
    <w:rsid w:val="00FD570F"/>
    <w:rsid w:val="00FE43DB"/>
    <w:rsid w:val="00FE66F3"/>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21F"/>
    <w:rPr>
      <w:sz w:val="24"/>
      <w:szCs w:val="24"/>
    </w:rPr>
  </w:style>
  <w:style w:type="paragraph" w:styleId="Heading1">
    <w:name w:val="heading 1"/>
    <w:basedOn w:val="Normal"/>
    <w:next w:val="Normal"/>
    <w:link w:val="Heading1Char"/>
    <w:qFormat/>
    <w:rsid w:val="00A53B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BVI fnr,Normal + Font:9 Point"/>
    <w:link w:val="BVIfnrCarattereCharCharCharCarattereCharCharCharCharCharChar1CharCharChar"/>
    <w:uiPriority w:val="99"/>
    <w:qFormat/>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link w:val="BalloonTextChar"/>
    <w:rsid w:val="00346D29"/>
    <w:rPr>
      <w:rFonts w:ascii="Tahoma" w:hAnsi="Tahoma" w:cs="Tahoma"/>
      <w:sz w:val="16"/>
      <w:szCs w:val="16"/>
    </w:rPr>
  </w:style>
  <w:style w:type="character" w:styleId="CommentReference">
    <w:name w:val="annotation reference"/>
    <w:uiPriority w:val="99"/>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link w:val="CommentSubjectChar"/>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Bullet-OpsManual,본문(내용),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uiPriority w:val="9"/>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customStyle="1" w:styleId="UnresolvedMention2">
    <w:name w:val="Unresolved Mention2"/>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paragraph" w:styleId="NormalWeb">
    <w:name w:val="Normal (Web)"/>
    <w:basedOn w:val="Normal"/>
    <w:uiPriority w:val="99"/>
    <w:unhideWhenUsed/>
    <w:rsid w:val="009D60F3"/>
  </w:style>
  <w:style w:type="paragraph" w:customStyle="1" w:styleId="Outline2">
    <w:name w:val="Outline2"/>
    <w:basedOn w:val="Normal"/>
    <w:rsid w:val="00EC2DA9"/>
    <w:pPr>
      <w:tabs>
        <w:tab w:val="left" w:pos="864"/>
      </w:tabs>
      <w:spacing w:before="240"/>
      <w:ind w:left="864" w:hanging="504"/>
    </w:pPr>
    <w:rPr>
      <w:kern w:val="28"/>
      <w:szCs w:val="20"/>
      <w:lang w:val="en-GB"/>
    </w:rPr>
  </w:style>
  <w:style w:type="table" w:styleId="PlainTable1">
    <w:name w:val="Plain Table 1"/>
    <w:basedOn w:val="TableNormal"/>
    <w:uiPriority w:val="41"/>
    <w:rsid w:val="00EC2D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H Char"/>
    <w:basedOn w:val="DefaultParagraphFont"/>
    <w:link w:val="ListParagraph"/>
    <w:uiPriority w:val="34"/>
    <w:qFormat/>
    <w:locked/>
    <w:rsid w:val="00EC2DA9"/>
    <w:rPr>
      <w:sz w:val="24"/>
      <w:szCs w:val="24"/>
    </w:rPr>
  </w:style>
  <w:style w:type="paragraph" w:styleId="HTMLPreformatted">
    <w:name w:val="HTML Preformatted"/>
    <w:basedOn w:val="Normal"/>
    <w:link w:val="HTMLPreformattedChar"/>
    <w:semiHidden/>
    <w:unhideWhenUsed/>
    <w:rsid w:val="00EE5846"/>
    <w:rPr>
      <w:rFonts w:ascii="Consolas" w:hAnsi="Consolas"/>
      <w:sz w:val="20"/>
      <w:szCs w:val="20"/>
    </w:rPr>
  </w:style>
  <w:style w:type="character" w:customStyle="1" w:styleId="HTMLPreformattedChar">
    <w:name w:val="HTML Preformatted Char"/>
    <w:basedOn w:val="DefaultParagraphFont"/>
    <w:link w:val="HTMLPreformatted"/>
    <w:semiHidden/>
    <w:rsid w:val="00EE5846"/>
    <w:rPr>
      <w:rFonts w:ascii="Consolas" w:hAnsi="Consolas"/>
    </w:rPr>
  </w:style>
  <w:style w:type="character" w:customStyle="1" w:styleId="Heading1Char">
    <w:name w:val="Heading 1 Char"/>
    <w:basedOn w:val="DefaultParagraphFont"/>
    <w:link w:val="Heading1"/>
    <w:rsid w:val="00A53B3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A53B3A"/>
  </w:style>
  <w:style w:type="character" w:customStyle="1" w:styleId="Heading4Char">
    <w:name w:val="Heading 4 Char"/>
    <w:basedOn w:val="DefaultParagraphFont"/>
    <w:link w:val="Heading4"/>
    <w:uiPriority w:val="9"/>
    <w:rsid w:val="00A53B3A"/>
    <w:rPr>
      <w:b/>
      <w:bCs/>
      <w:sz w:val="28"/>
      <w:szCs w:val="28"/>
    </w:rPr>
  </w:style>
  <w:style w:type="character" w:customStyle="1" w:styleId="BalloonTextChar">
    <w:name w:val="Balloon Text Char"/>
    <w:basedOn w:val="DefaultParagraphFont"/>
    <w:link w:val="BalloonText"/>
    <w:rsid w:val="00A53B3A"/>
    <w:rPr>
      <w:rFonts w:ascii="Tahoma" w:hAnsi="Tahoma" w:cs="Tahoma"/>
      <w:sz w:val="16"/>
      <w:szCs w:val="16"/>
    </w:rPr>
  </w:style>
  <w:style w:type="character" w:customStyle="1" w:styleId="HeaderChar">
    <w:name w:val="Header Char"/>
    <w:basedOn w:val="DefaultParagraphFont"/>
    <w:link w:val="Header"/>
    <w:rsid w:val="00A53B3A"/>
  </w:style>
  <w:style w:type="table" w:customStyle="1" w:styleId="TableGrid1">
    <w:name w:val="Table Grid1"/>
    <w:basedOn w:val="TableNormal"/>
    <w:next w:val="TableGrid"/>
    <w:uiPriority w:val="59"/>
    <w:rsid w:val="00A53B3A"/>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A53B3A"/>
    <w:rPr>
      <w:sz w:val="20"/>
      <w:szCs w:val="20"/>
    </w:rPr>
  </w:style>
  <w:style w:type="character" w:customStyle="1" w:styleId="EndnoteTextChar">
    <w:name w:val="Endnote Text Char"/>
    <w:basedOn w:val="DefaultParagraphFont"/>
    <w:link w:val="EndnoteText1"/>
    <w:uiPriority w:val="99"/>
    <w:semiHidden/>
    <w:rsid w:val="00A53B3A"/>
    <w:rPr>
      <w:sz w:val="20"/>
      <w:szCs w:val="20"/>
      <w:lang w:val="en-US"/>
    </w:rPr>
  </w:style>
  <w:style w:type="character" w:styleId="EndnoteReference">
    <w:name w:val="endnote reference"/>
    <w:basedOn w:val="DefaultParagraphFont"/>
    <w:uiPriority w:val="99"/>
    <w:semiHidden/>
    <w:unhideWhenUsed/>
    <w:rsid w:val="00A53B3A"/>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A53B3A"/>
    <w:pPr>
      <w:spacing w:after="160" w:line="240" w:lineRule="exact"/>
    </w:pPr>
    <w:rPr>
      <w:sz w:val="20"/>
      <w:szCs w:val="20"/>
      <w:vertAlign w:val="superscript"/>
    </w:rPr>
  </w:style>
  <w:style w:type="table" w:customStyle="1" w:styleId="Tabelgril2">
    <w:name w:val="Tabel grilă2"/>
    <w:basedOn w:val="TableNormal"/>
    <w:next w:val="TableGrid"/>
    <w:uiPriority w:val="39"/>
    <w:rsid w:val="00A53B3A"/>
    <w:rPr>
      <w:rFonts w:ascii="Calibri" w:hAnsi="Calibri"/>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A53B3A"/>
    <w:rPr>
      <w:b/>
      <w:bCs/>
    </w:rPr>
  </w:style>
  <w:style w:type="table" w:customStyle="1" w:styleId="Tabelgril3">
    <w:name w:val="Tabel grilă3"/>
    <w:basedOn w:val="TableNormal"/>
    <w:next w:val="TableGrid"/>
    <w:uiPriority w:val="39"/>
    <w:rsid w:val="00A53B3A"/>
    <w:pPr>
      <w:widowControl w:val="0"/>
      <w:autoSpaceDE w:val="0"/>
      <w:autoSpaceDN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3B3A"/>
    <w:pPr>
      <w:widowControl w:val="0"/>
    </w:pPr>
    <w:rPr>
      <w:szCs w:val="20"/>
    </w:rPr>
  </w:style>
  <w:style w:type="character" w:customStyle="1" w:styleId="BodyTextChar">
    <w:name w:val="Body Text Char"/>
    <w:basedOn w:val="DefaultParagraphFont"/>
    <w:link w:val="BodyText"/>
    <w:rsid w:val="00A53B3A"/>
    <w:rPr>
      <w:sz w:val="24"/>
    </w:rPr>
  </w:style>
  <w:style w:type="paragraph" w:customStyle="1" w:styleId="IFADparagraphnumbering">
    <w:name w:val="IFAD paragraph numbering"/>
    <w:basedOn w:val="Normal"/>
    <w:link w:val="IFADparagraphnumberingCarattere"/>
    <w:qFormat/>
    <w:rsid w:val="00A53B3A"/>
    <w:pPr>
      <w:tabs>
        <w:tab w:val="left" w:pos="1134"/>
      </w:tabs>
      <w:spacing w:after="120" w:line="264" w:lineRule="auto"/>
      <w:jc w:val="both"/>
    </w:pPr>
    <w:rPr>
      <w:rFonts w:ascii="Arial" w:eastAsia="MS Mincho" w:hAnsi="Arial" w:cs="Arial"/>
      <w:kern w:val="2"/>
      <w:sz w:val="20"/>
      <w:szCs w:val="20"/>
      <w:lang w:val="en-GB"/>
    </w:rPr>
  </w:style>
  <w:style w:type="character" w:customStyle="1" w:styleId="IFADparagraphnumberingCarattere">
    <w:name w:val="IFAD paragraph numbering Carattere"/>
    <w:link w:val="IFADparagraphnumbering"/>
    <w:locked/>
    <w:rsid w:val="00A53B3A"/>
    <w:rPr>
      <w:rFonts w:ascii="Arial" w:eastAsia="MS Mincho" w:hAnsi="Arial" w:cs="Arial"/>
      <w:kern w:val="2"/>
      <w:lang w:val="en-GB"/>
    </w:rPr>
  </w:style>
  <w:style w:type="paragraph" w:customStyle="1" w:styleId="TableParagraph">
    <w:name w:val="Table Paragraph"/>
    <w:basedOn w:val="Normal"/>
    <w:uiPriority w:val="1"/>
    <w:qFormat/>
    <w:rsid w:val="00A53B3A"/>
    <w:pPr>
      <w:widowControl w:val="0"/>
      <w:autoSpaceDE w:val="0"/>
      <w:autoSpaceDN w:val="0"/>
      <w:spacing w:before="1" w:line="247" w:lineRule="exact"/>
      <w:ind w:left="419"/>
      <w:jc w:val="center"/>
    </w:pPr>
    <w:rPr>
      <w:rFonts w:ascii="Calibri Light" w:eastAsia="Calibri Light" w:hAnsi="Calibri Light" w:cs="Calibri Light"/>
      <w:sz w:val="22"/>
      <w:szCs w:val="22"/>
      <w:lang w:bidi="en-US"/>
    </w:rPr>
  </w:style>
  <w:style w:type="table" w:customStyle="1" w:styleId="LightShading-Accent11">
    <w:name w:val="Light Shading - Accent 11"/>
    <w:basedOn w:val="TableNormal"/>
    <w:uiPriority w:val="60"/>
    <w:rsid w:val="00A53B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
    <w:name w:val="Style1"/>
    <w:basedOn w:val="Heading1"/>
    <w:link w:val="Style1Char"/>
    <w:qFormat/>
    <w:rsid w:val="00A53B3A"/>
    <w:pPr>
      <w:tabs>
        <w:tab w:val="center" w:pos="7699"/>
        <w:tab w:val="left" w:pos="8880"/>
      </w:tabs>
      <w:spacing w:before="120" w:after="60"/>
    </w:pPr>
    <w:rPr>
      <w:rFonts w:eastAsia="Cambria" w:cs="Cambria"/>
      <w:b/>
      <w:bCs/>
      <w:color w:val="000000"/>
      <w:lang w:val="en-GB" w:eastAsia="en-GB"/>
    </w:rPr>
  </w:style>
  <w:style w:type="character" w:customStyle="1" w:styleId="Style1Char">
    <w:name w:val="Style1 Char"/>
    <w:basedOn w:val="Heading1Char"/>
    <w:link w:val="Style1"/>
    <w:rsid w:val="00A53B3A"/>
    <w:rPr>
      <w:rFonts w:asciiTheme="majorHAnsi" w:eastAsia="Cambria" w:hAnsiTheme="majorHAnsi" w:cs="Cambria"/>
      <w:b/>
      <w:bCs/>
      <w:color w:val="000000"/>
      <w:sz w:val="32"/>
      <w:szCs w:val="32"/>
      <w:lang w:val="en-GB" w:eastAsia="en-GB"/>
    </w:rPr>
  </w:style>
  <w:style w:type="character" w:styleId="UnresolvedMention">
    <w:name w:val="Unresolved Mention"/>
    <w:basedOn w:val="DefaultParagraphFont"/>
    <w:uiPriority w:val="99"/>
    <w:semiHidden/>
    <w:unhideWhenUsed/>
    <w:rsid w:val="00A53B3A"/>
    <w:rPr>
      <w:color w:val="605E5C"/>
      <w:shd w:val="clear" w:color="auto" w:fill="E1DFDD"/>
    </w:rPr>
  </w:style>
  <w:style w:type="paragraph" w:styleId="EndnoteText">
    <w:name w:val="endnote text"/>
    <w:basedOn w:val="Normal"/>
    <w:link w:val="EndnoteTextChar1"/>
    <w:semiHidden/>
    <w:unhideWhenUsed/>
    <w:rsid w:val="00A53B3A"/>
    <w:rPr>
      <w:sz w:val="20"/>
      <w:szCs w:val="20"/>
    </w:rPr>
  </w:style>
  <w:style w:type="character" w:customStyle="1" w:styleId="EndnoteTextChar1">
    <w:name w:val="Endnote Text Char1"/>
    <w:basedOn w:val="DefaultParagraphFont"/>
    <w:link w:val="EndnoteText"/>
    <w:semiHidden/>
    <w:rsid w:val="00A5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2062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32814747">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17535551">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687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fad.org/project-procurement"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mailto:anticorruption@ifad.org" TargetMode="External"/><Relationship Id="rId34" Type="http://schemas.openxmlformats.org/officeDocument/2006/relationships/hyperlink" Target="https://ro.wikipedia.org/wiki/Raionul_C%C4%83u%C8%99eni" TargetMode="Externa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ifad.org/en/coi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d.org/project-procurement" TargetMode="External"/><Relationship Id="rId24" Type="http://schemas.openxmlformats.org/officeDocument/2006/relationships/footer" Target="footer4.xml"/><Relationship Id="rId32" Type="http://schemas.openxmlformats.org/officeDocument/2006/relationships/hyperlink" Target="https://ro.wikipedia.org/wiki/Raionul_Cahul" TargetMode="External"/><Relationship Id="rId37" Type="http://schemas.openxmlformats.org/officeDocument/2006/relationships/hyperlink" Target="https://www.ifad.org/en/coitraining/"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ro.wikipedia.org/wiki/Raionul_Criuleni" TargetMode="External"/><Relationship Id="rId10" Type="http://schemas.openxmlformats.org/officeDocument/2006/relationships/image" Target="media/image20.png"/><Relationship Id="rId19" Type="http://schemas.openxmlformats.org/officeDocument/2006/relationships/hyperlink" Target="mailto:procurement@ucipifad.md" TargetMode="External"/><Relationship Id="rId31" Type="http://schemas.openxmlformats.org/officeDocument/2006/relationships/hyperlink" Target="https://ro.wikipedia.org/wiki/Raionul_Briceni"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ethicsoffice@ifad.org" TargetMode="External"/><Relationship Id="rId27" Type="http://schemas.openxmlformats.org/officeDocument/2006/relationships/header" Target="header6.xml"/><Relationship Id="rId30" Type="http://schemas.openxmlformats.org/officeDocument/2006/relationships/hyperlink" Target="https://ro.wikipedia.org/wiki/Raionul_Anenii_Noi" TargetMode="External"/><Relationship Id="rId35" Type="http://schemas.openxmlformats.org/officeDocument/2006/relationships/hyperlink" Target="https://ro.wikipedia.org/wiki/Raionul_Cimi%C8%99lia" TargetMode="Externa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ro.wikipedia.org/wiki/Raionul_Cantemir" TargetMode="External"/><Relationship Id="rId38" Type="http://schemas.openxmlformats.org/officeDocument/2006/relationships/hyperlink" Target="mailto:procurement@ucipifad.md" TargetMode="External"/><Relationship Id="rId46" Type="http://schemas.openxmlformats.org/officeDocument/2006/relationships/theme" Target="theme/theme1.xml"/><Relationship Id="rId20" Type="http://schemas.openxmlformats.org/officeDocument/2006/relationships/hyperlink" Target="mailto:procurement@ucipifad.md" TargetMode="Externa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13EE-D4BA-415C-A105-44D5237F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11074</Words>
  <Characters>63126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2024-03-20T07:44:00Z</dcterms:created>
  <dcterms:modified xsi:type="dcterms:W3CDTF">2024-03-20T07:44:00Z</dcterms:modified>
</cp:coreProperties>
</file>